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lang w:val="es-ES"/>
        </w:rPr>
        <w:id w:val="21608165"/>
        <w:docPartObj>
          <w:docPartGallery w:val="Cover Pages"/>
          <w:docPartUnique/>
        </w:docPartObj>
      </w:sdtPr>
      <w:sdtEndPr>
        <w:rPr>
          <w:rFonts w:ascii="Cambria" w:hAnsi="Cambria"/>
          <w:sz w:val="24"/>
          <w:szCs w:val="24"/>
          <w:lang w:val="es-EC"/>
        </w:rPr>
      </w:sdtEndPr>
      <w:sdtContent>
        <w:p w:rsidR="00E40EB1" w:rsidRPr="007D1F72" w:rsidRDefault="00E40EB1" w:rsidP="00E40EB1">
          <w:pPr>
            <w:spacing w:after="0"/>
            <w:rPr>
              <w:bCs/>
              <w:color w:val="auto"/>
              <w:sz w:val="32"/>
              <w:szCs w:val="32"/>
              <w:lang w:val="es-ES"/>
            </w:rPr>
          </w:pPr>
        </w:p>
        <w:p w:rsidR="004F63DA" w:rsidRPr="007D1F72" w:rsidRDefault="004F63DA">
          <w:pPr>
            <w:rPr>
              <w:color w:val="auto"/>
              <w:lang w:val="es-ES"/>
            </w:rPr>
          </w:pP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CC66AC" w:rsidRPr="007D1F72" w:rsidRDefault="00CC66AC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CC66AC" w:rsidRPr="007D1F72" w:rsidRDefault="00CC66AC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sdt>
          <w:sdtPr>
            <w:rPr>
              <w:b/>
              <w:bCs/>
              <w:color w:val="auto"/>
              <w:sz w:val="56"/>
              <w:szCs w:val="56"/>
              <w:lang w:val="es-ES"/>
            </w:rPr>
            <w:alias w:val="Título"/>
            <w:id w:val="2576434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B5DCE" w:rsidRPr="007D1F72" w:rsidRDefault="008975A6" w:rsidP="004621DE">
              <w:pPr>
                <w:spacing w:after="0"/>
                <w:jc w:val="both"/>
                <w:rPr>
                  <w:bCs/>
                  <w:color w:val="auto"/>
                  <w:sz w:val="72"/>
                  <w:szCs w:val="72"/>
                  <w:lang w:val="es-ES"/>
                </w:rPr>
              </w:pPr>
              <w:r w:rsidRPr="00A83D4C">
                <w:rPr>
                  <w:b/>
                  <w:bCs/>
                  <w:color w:val="auto"/>
                  <w:sz w:val="56"/>
                  <w:szCs w:val="56"/>
                </w:rPr>
                <w:t>PRO</w:t>
              </w:r>
              <w:r w:rsidR="006E10A7" w:rsidRPr="00A83D4C">
                <w:rPr>
                  <w:b/>
                  <w:bCs/>
                  <w:color w:val="auto"/>
                  <w:sz w:val="56"/>
                  <w:szCs w:val="56"/>
                </w:rPr>
                <w:t xml:space="preserve">CESO </w:t>
              </w:r>
              <w:r w:rsidRPr="00A83D4C">
                <w:rPr>
                  <w:b/>
                  <w:bCs/>
                  <w:color w:val="auto"/>
                  <w:sz w:val="56"/>
                  <w:szCs w:val="56"/>
                </w:rPr>
                <w:t xml:space="preserve"> DE  FORMACIÓN CIUDADANA EN ECONOMIA POPULAR  Y SOLIDARIA</w:t>
              </w:r>
              <w:r w:rsidR="00A83D4C">
                <w:rPr>
                  <w:b/>
                  <w:bCs/>
                  <w:color w:val="auto"/>
                  <w:sz w:val="56"/>
                  <w:szCs w:val="56"/>
                </w:rPr>
                <w:t>.</w:t>
              </w:r>
            </w:p>
          </w:sdtContent>
        </w:sdt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2A24E8" w:rsidRDefault="002A24E8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A83D4C" w:rsidRPr="00A83D4C" w:rsidRDefault="00A83D4C">
          <w:pPr>
            <w:spacing w:after="0" w:line="240" w:lineRule="auto"/>
            <w:rPr>
              <w:rFonts w:ascii="Cambria" w:hAnsi="Cambria"/>
              <w:b/>
              <w:color w:val="auto"/>
              <w:sz w:val="24"/>
              <w:szCs w:val="24"/>
            </w:rPr>
          </w:pPr>
        </w:p>
        <w:p w:rsidR="004621DE" w:rsidRDefault="004621D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A83D4C" w:rsidRDefault="00A83D4C" w:rsidP="00A83D4C">
          <w:pPr>
            <w:spacing w:after="0" w:line="240" w:lineRule="auto"/>
            <w:rPr>
              <w:rFonts w:ascii="Cambria" w:hAnsi="Cambria"/>
              <w:b/>
              <w:color w:val="auto"/>
              <w:sz w:val="28"/>
              <w:szCs w:val="24"/>
            </w:rPr>
          </w:pPr>
          <w:r w:rsidRPr="00A83D4C">
            <w:rPr>
              <w:rFonts w:ascii="Cambria" w:hAnsi="Cambria"/>
              <w:b/>
              <w:color w:val="auto"/>
              <w:sz w:val="28"/>
              <w:szCs w:val="24"/>
            </w:rPr>
            <w:t xml:space="preserve">INTEGRANTES:  </w:t>
          </w:r>
        </w:p>
        <w:p w:rsidR="00A83D4C" w:rsidRDefault="00A83D4C" w:rsidP="00A83D4C">
          <w:pPr>
            <w:spacing w:after="0" w:line="240" w:lineRule="auto"/>
            <w:rPr>
              <w:rFonts w:ascii="Cambria" w:hAnsi="Cambria"/>
              <w:b/>
              <w:color w:val="auto"/>
              <w:sz w:val="28"/>
              <w:szCs w:val="24"/>
            </w:rPr>
          </w:pPr>
        </w:p>
        <w:p w:rsidR="00A83D4C" w:rsidRDefault="00A83D4C" w:rsidP="00A83D4C">
          <w:pPr>
            <w:spacing w:after="0" w:line="240" w:lineRule="auto"/>
            <w:rPr>
              <w:rFonts w:ascii="Cambria" w:hAnsi="Cambria"/>
              <w:b/>
              <w:color w:val="auto"/>
              <w:sz w:val="28"/>
              <w:szCs w:val="24"/>
            </w:rPr>
          </w:pPr>
        </w:p>
        <w:p w:rsidR="00A83D4C" w:rsidRDefault="00A83D4C" w:rsidP="00A83D4C">
          <w:pPr>
            <w:spacing w:after="0" w:line="240" w:lineRule="auto"/>
            <w:rPr>
              <w:rFonts w:ascii="Cambria" w:hAnsi="Cambria"/>
              <w:b/>
              <w:color w:val="auto"/>
              <w:sz w:val="28"/>
              <w:szCs w:val="24"/>
            </w:rPr>
          </w:pPr>
        </w:p>
        <w:p w:rsidR="00A83D4C" w:rsidRDefault="00A83D4C" w:rsidP="00A83D4C">
          <w:pPr>
            <w:spacing w:after="0" w:line="240" w:lineRule="auto"/>
            <w:rPr>
              <w:rFonts w:ascii="Cambria" w:hAnsi="Cambria"/>
              <w:b/>
              <w:color w:val="auto"/>
              <w:sz w:val="28"/>
              <w:szCs w:val="24"/>
            </w:rPr>
          </w:pPr>
        </w:p>
        <w:p w:rsidR="00A83D4C" w:rsidRPr="00A83D4C" w:rsidRDefault="00A83D4C" w:rsidP="00756741">
          <w:pPr>
            <w:spacing w:after="0" w:line="240" w:lineRule="auto"/>
            <w:jc w:val="right"/>
            <w:rPr>
              <w:b/>
              <w:color w:val="auto"/>
              <w:sz w:val="32"/>
              <w:szCs w:val="24"/>
            </w:rPr>
          </w:pPr>
          <w:r w:rsidRPr="00A83D4C">
            <w:rPr>
              <w:b/>
              <w:color w:val="auto"/>
              <w:sz w:val="32"/>
              <w:szCs w:val="24"/>
            </w:rPr>
            <w:t xml:space="preserve">COLECTIVO CULTURAL UNIVERSITARIO Y </w:t>
          </w:r>
        </w:p>
        <w:p w:rsidR="004B5DCE" w:rsidRPr="00A83D4C" w:rsidRDefault="00A83D4C" w:rsidP="00756741">
          <w:pPr>
            <w:spacing w:after="0" w:line="240" w:lineRule="auto"/>
            <w:jc w:val="right"/>
            <w:rPr>
              <w:rFonts w:ascii="Cambria" w:hAnsi="Cambria"/>
              <w:b/>
              <w:color w:val="auto"/>
              <w:sz w:val="32"/>
              <w:szCs w:val="24"/>
            </w:rPr>
          </w:pPr>
          <w:r w:rsidRPr="00A83D4C">
            <w:rPr>
              <w:b/>
              <w:color w:val="auto"/>
              <w:sz w:val="32"/>
              <w:szCs w:val="24"/>
            </w:rPr>
            <w:t>GESTIÓN CULTURAL IBEROAMERICANA.</w:t>
          </w: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  <w:lang w:val="es-ES"/>
            </w:rPr>
          </w:pP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A83D4C" w:rsidRPr="007D1F72" w:rsidRDefault="00A83D4C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4B5DCE" w:rsidRPr="007D1F72" w:rsidRDefault="00E54305" w:rsidP="00756741">
          <w:pPr>
            <w:jc w:val="center"/>
            <w:rPr>
              <w:bCs/>
              <w:color w:val="auto"/>
              <w:sz w:val="36"/>
              <w:szCs w:val="72"/>
            </w:rPr>
          </w:pPr>
          <w:r>
            <w:rPr>
              <w:bCs/>
              <w:color w:val="auto"/>
              <w:sz w:val="36"/>
              <w:szCs w:val="72"/>
            </w:rPr>
            <w:t>Mayo</w:t>
          </w:r>
          <w:r w:rsidR="004B5DCE" w:rsidRPr="007D1F72">
            <w:rPr>
              <w:bCs/>
              <w:color w:val="auto"/>
              <w:sz w:val="36"/>
              <w:szCs w:val="72"/>
            </w:rPr>
            <w:t xml:space="preserve"> 201</w:t>
          </w:r>
          <w:r w:rsidR="00B07650" w:rsidRPr="007D1F72">
            <w:rPr>
              <w:bCs/>
              <w:color w:val="auto"/>
              <w:sz w:val="36"/>
              <w:szCs w:val="72"/>
            </w:rPr>
            <w:t>5</w:t>
          </w:r>
        </w:p>
        <w:p w:rsidR="004B5DCE" w:rsidRPr="007D1F72" w:rsidRDefault="004B5DCE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756741" w:rsidRDefault="00756741" w:rsidP="00E540E4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  <w:p w:rsidR="00E540E4" w:rsidRPr="007D1F72" w:rsidRDefault="00E16568" w:rsidP="00E540E4">
          <w:pPr>
            <w:spacing w:after="0" w:line="240" w:lineRule="auto"/>
            <w:rPr>
              <w:rFonts w:ascii="Cambria" w:hAnsi="Cambria"/>
              <w:color w:val="auto"/>
              <w:sz w:val="24"/>
              <w:szCs w:val="24"/>
            </w:rPr>
          </w:pPr>
        </w:p>
      </w:sdtContent>
    </w:sdt>
    <w:p w:rsidR="00782312" w:rsidRPr="007D1F72" w:rsidRDefault="006E10A7" w:rsidP="00E40EB1">
      <w:pPr>
        <w:tabs>
          <w:tab w:val="left" w:pos="3131"/>
          <w:tab w:val="center" w:pos="4631"/>
        </w:tabs>
        <w:jc w:val="center"/>
        <w:rPr>
          <w:b/>
          <w:color w:val="auto"/>
          <w:sz w:val="24"/>
          <w:szCs w:val="24"/>
          <w:u w:val="single"/>
        </w:rPr>
      </w:pPr>
      <w:r w:rsidRPr="007D1F72">
        <w:rPr>
          <w:b/>
          <w:color w:val="auto"/>
          <w:sz w:val="24"/>
          <w:szCs w:val="24"/>
          <w:u w:val="single"/>
        </w:rPr>
        <w:lastRenderedPageBreak/>
        <w:t xml:space="preserve">Proceso de </w:t>
      </w:r>
      <w:r w:rsidR="00B07650" w:rsidRPr="007D1F72">
        <w:rPr>
          <w:b/>
          <w:color w:val="auto"/>
          <w:sz w:val="24"/>
          <w:szCs w:val="24"/>
          <w:u w:val="single"/>
        </w:rPr>
        <w:t>Formación Ciudadana en Economía Popular y Solidaria</w:t>
      </w:r>
    </w:p>
    <w:p w:rsidR="00E73142" w:rsidRPr="007D1F72" w:rsidRDefault="00402356" w:rsidP="00FE6EBB">
      <w:pPr>
        <w:numPr>
          <w:ilvl w:val="0"/>
          <w:numId w:val="1"/>
        </w:numPr>
        <w:ind w:left="0"/>
        <w:rPr>
          <w:b/>
          <w:color w:val="auto"/>
          <w:sz w:val="24"/>
          <w:szCs w:val="24"/>
        </w:rPr>
      </w:pPr>
      <w:r w:rsidRPr="007D1F72">
        <w:rPr>
          <w:b/>
          <w:color w:val="auto"/>
          <w:sz w:val="24"/>
          <w:szCs w:val="24"/>
        </w:rPr>
        <w:t>Antecedentes:</w:t>
      </w:r>
    </w:p>
    <w:p w:rsidR="00B07650" w:rsidRPr="007D1F72" w:rsidRDefault="006B268E" w:rsidP="00683CB2">
      <w:pPr>
        <w:jc w:val="both"/>
        <w:rPr>
          <w:bCs/>
          <w:color w:val="auto"/>
          <w:sz w:val="24"/>
          <w:szCs w:val="24"/>
        </w:rPr>
      </w:pPr>
      <w:r w:rsidRPr="007D1F72">
        <w:rPr>
          <w:bCs/>
          <w:color w:val="auto"/>
          <w:sz w:val="24"/>
          <w:szCs w:val="24"/>
        </w:rPr>
        <w:t>El H</w:t>
      </w:r>
      <w:r w:rsidR="00923F78" w:rsidRPr="007D1F72">
        <w:rPr>
          <w:bCs/>
          <w:color w:val="auto"/>
          <w:sz w:val="24"/>
          <w:szCs w:val="24"/>
        </w:rPr>
        <w:t xml:space="preserve">onorable </w:t>
      </w:r>
      <w:r w:rsidRPr="007D1F72">
        <w:rPr>
          <w:bCs/>
          <w:color w:val="auto"/>
          <w:sz w:val="24"/>
          <w:szCs w:val="24"/>
        </w:rPr>
        <w:t>G</w:t>
      </w:r>
      <w:r w:rsidR="00923F78" w:rsidRPr="007D1F72">
        <w:rPr>
          <w:bCs/>
          <w:color w:val="auto"/>
          <w:sz w:val="24"/>
          <w:szCs w:val="24"/>
        </w:rPr>
        <w:t xml:space="preserve">obierno </w:t>
      </w:r>
      <w:r w:rsidRPr="007D1F72">
        <w:rPr>
          <w:bCs/>
          <w:color w:val="auto"/>
          <w:sz w:val="24"/>
          <w:szCs w:val="24"/>
        </w:rPr>
        <w:t>P</w:t>
      </w:r>
      <w:r w:rsidR="00923F78" w:rsidRPr="007D1F72">
        <w:rPr>
          <w:bCs/>
          <w:color w:val="auto"/>
          <w:sz w:val="24"/>
          <w:szCs w:val="24"/>
        </w:rPr>
        <w:t>rovincia</w:t>
      </w:r>
      <w:r w:rsidR="006002DE" w:rsidRPr="007D1F72">
        <w:rPr>
          <w:bCs/>
          <w:color w:val="auto"/>
          <w:sz w:val="24"/>
          <w:szCs w:val="24"/>
        </w:rPr>
        <w:t>l</w:t>
      </w:r>
      <w:r w:rsidR="00923F78" w:rsidRPr="007D1F72">
        <w:rPr>
          <w:bCs/>
          <w:color w:val="auto"/>
          <w:sz w:val="24"/>
          <w:szCs w:val="24"/>
        </w:rPr>
        <w:t>, a través del Centro de Formación Ciudadana de Tungurahua</w:t>
      </w:r>
      <w:r w:rsidR="002A24E8" w:rsidRPr="007D1F72">
        <w:rPr>
          <w:bCs/>
          <w:color w:val="auto"/>
          <w:sz w:val="24"/>
          <w:szCs w:val="24"/>
        </w:rPr>
        <w:t xml:space="preserve"> (CFCT)</w:t>
      </w:r>
      <w:r w:rsidR="0049718A" w:rsidRPr="007D1F72">
        <w:rPr>
          <w:bCs/>
          <w:color w:val="auto"/>
          <w:sz w:val="24"/>
          <w:szCs w:val="24"/>
        </w:rPr>
        <w:t xml:space="preserve"> </w:t>
      </w:r>
      <w:r w:rsidR="00DE77A3" w:rsidRPr="007D1F72">
        <w:rPr>
          <w:bCs/>
          <w:color w:val="auto"/>
          <w:sz w:val="24"/>
          <w:szCs w:val="24"/>
        </w:rPr>
        <w:t>y</w:t>
      </w:r>
      <w:r w:rsidR="00674D43" w:rsidRPr="007D1F72">
        <w:rPr>
          <w:bCs/>
          <w:color w:val="auto"/>
          <w:sz w:val="24"/>
          <w:szCs w:val="24"/>
        </w:rPr>
        <w:t xml:space="preserve"> la Universidad Técnica de Ambato (UTA)</w:t>
      </w:r>
      <w:r w:rsidR="00DE77A3" w:rsidRPr="007D1F72">
        <w:rPr>
          <w:bCs/>
          <w:color w:val="auto"/>
          <w:sz w:val="24"/>
          <w:szCs w:val="24"/>
        </w:rPr>
        <w:t>, en el marco de</w:t>
      </w:r>
      <w:r w:rsidR="00674D43" w:rsidRPr="007D1F72">
        <w:rPr>
          <w:bCs/>
          <w:color w:val="auto"/>
          <w:sz w:val="24"/>
          <w:szCs w:val="24"/>
        </w:rPr>
        <w:t xml:space="preserve"> cooperación interinstitucional</w:t>
      </w:r>
      <w:r w:rsidR="00DE77A3" w:rsidRPr="007D1F72">
        <w:rPr>
          <w:bCs/>
          <w:color w:val="auto"/>
          <w:sz w:val="24"/>
          <w:szCs w:val="24"/>
        </w:rPr>
        <w:t xml:space="preserve"> y la implementación de objetivos comunes plantean procesos de formación ciudadana en el ámbito de sus competencias.</w:t>
      </w:r>
    </w:p>
    <w:p w:rsidR="003C1B20" w:rsidRPr="007D1F72" w:rsidRDefault="0049718A" w:rsidP="00D764A5">
      <w:pPr>
        <w:jc w:val="both"/>
        <w:rPr>
          <w:bCs/>
          <w:color w:val="auto"/>
          <w:sz w:val="24"/>
          <w:szCs w:val="24"/>
        </w:rPr>
      </w:pPr>
      <w:r w:rsidRPr="007D1F72">
        <w:rPr>
          <w:bCs/>
          <w:color w:val="auto"/>
          <w:sz w:val="24"/>
          <w:szCs w:val="24"/>
        </w:rPr>
        <w:t>E</w:t>
      </w:r>
      <w:r w:rsidR="00683CB2" w:rsidRPr="007D1F72">
        <w:rPr>
          <w:bCs/>
          <w:color w:val="auto"/>
          <w:sz w:val="24"/>
          <w:szCs w:val="24"/>
        </w:rPr>
        <w:t>l Centro de Formación Ciudadana</w:t>
      </w:r>
      <w:r w:rsidR="006002DE" w:rsidRPr="007D1F72">
        <w:rPr>
          <w:bCs/>
          <w:color w:val="auto"/>
          <w:sz w:val="24"/>
          <w:szCs w:val="24"/>
        </w:rPr>
        <w:t xml:space="preserve">, es </w:t>
      </w:r>
      <w:r w:rsidR="00683CB2" w:rsidRPr="007D1F72">
        <w:rPr>
          <w:bCs/>
          <w:color w:val="auto"/>
          <w:sz w:val="24"/>
          <w:szCs w:val="24"/>
        </w:rPr>
        <w:t xml:space="preserve"> </w:t>
      </w:r>
      <w:r w:rsidR="006B268E" w:rsidRPr="007D1F72">
        <w:rPr>
          <w:bCs/>
          <w:color w:val="auto"/>
          <w:sz w:val="24"/>
          <w:szCs w:val="24"/>
        </w:rPr>
        <w:t xml:space="preserve">la </w:t>
      </w:r>
      <w:r w:rsidR="00683CB2" w:rsidRPr="007D1F72">
        <w:rPr>
          <w:bCs/>
          <w:color w:val="auto"/>
          <w:sz w:val="24"/>
          <w:szCs w:val="24"/>
        </w:rPr>
        <w:t xml:space="preserve"> </w:t>
      </w:r>
      <w:r w:rsidR="006B268E" w:rsidRPr="007D1F72">
        <w:rPr>
          <w:bCs/>
          <w:color w:val="auto"/>
          <w:sz w:val="24"/>
          <w:szCs w:val="24"/>
        </w:rPr>
        <w:t xml:space="preserve">instancia </w:t>
      </w:r>
      <w:r w:rsidR="00683CB2" w:rsidRPr="007D1F72">
        <w:rPr>
          <w:bCs/>
          <w:color w:val="auto"/>
          <w:sz w:val="24"/>
          <w:szCs w:val="24"/>
        </w:rPr>
        <w:t xml:space="preserve"> </w:t>
      </w:r>
      <w:r w:rsidR="006B268E" w:rsidRPr="007D1F72">
        <w:rPr>
          <w:bCs/>
          <w:color w:val="auto"/>
          <w:sz w:val="24"/>
          <w:szCs w:val="24"/>
        </w:rPr>
        <w:t xml:space="preserve">de servicio público </w:t>
      </w:r>
      <w:r w:rsidR="00683CB2" w:rsidRPr="007D1F72">
        <w:rPr>
          <w:bCs/>
          <w:color w:val="auto"/>
          <w:sz w:val="24"/>
          <w:szCs w:val="24"/>
        </w:rPr>
        <w:t xml:space="preserve">del H. Gobierno Provincial de Tungurahua; </w:t>
      </w:r>
      <w:r w:rsidR="00923F78" w:rsidRPr="007D1F72">
        <w:rPr>
          <w:bCs/>
          <w:color w:val="auto"/>
          <w:sz w:val="24"/>
          <w:szCs w:val="24"/>
        </w:rPr>
        <w:t xml:space="preserve"> con </w:t>
      </w:r>
      <w:r w:rsidR="006B268E" w:rsidRPr="007D1F72">
        <w:rPr>
          <w:bCs/>
          <w:color w:val="auto"/>
          <w:sz w:val="24"/>
          <w:szCs w:val="24"/>
        </w:rPr>
        <w:t xml:space="preserve">quien </w:t>
      </w:r>
      <w:r w:rsidR="00923F78" w:rsidRPr="007D1F72">
        <w:rPr>
          <w:bCs/>
          <w:color w:val="auto"/>
          <w:sz w:val="24"/>
          <w:szCs w:val="24"/>
        </w:rPr>
        <w:t xml:space="preserve">se </w:t>
      </w:r>
      <w:r w:rsidR="006B268E" w:rsidRPr="007D1F72">
        <w:rPr>
          <w:bCs/>
          <w:color w:val="auto"/>
          <w:sz w:val="24"/>
          <w:szCs w:val="24"/>
        </w:rPr>
        <w:t>coordinará la ejecución de</w:t>
      </w:r>
      <w:r w:rsidR="00DE77A3" w:rsidRPr="007D1F72">
        <w:rPr>
          <w:bCs/>
          <w:color w:val="auto"/>
          <w:sz w:val="24"/>
          <w:szCs w:val="24"/>
        </w:rPr>
        <w:t xml:space="preserve"> estos talleres</w:t>
      </w:r>
      <w:r w:rsidR="00683CB2" w:rsidRPr="007D1F72">
        <w:rPr>
          <w:bCs/>
          <w:color w:val="auto"/>
          <w:sz w:val="24"/>
          <w:szCs w:val="24"/>
        </w:rPr>
        <w:t xml:space="preserve">, con el interés de que </w:t>
      </w:r>
      <w:r w:rsidR="00923F78" w:rsidRPr="007D1F72">
        <w:rPr>
          <w:bCs/>
          <w:color w:val="auto"/>
          <w:sz w:val="24"/>
          <w:szCs w:val="24"/>
        </w:rPr>
        <w:t xml:space="preserve">el proceso </w:t>
      </w:r>
      <w:r w:rsidR="00683CB2" w:rsidRPr="007D1F72">
        <w:rPr>
          <w:bCs/>
          <w:color w:val="auto"/>
          <w:sz w:val="24"/>
          <w:szCs w:val="24"/>
        </w:rPr>
        <w:t xml:space="preserve">contribuya en la consolidación de una sociedad </w:t>
      </w:r>
      <w:r w:rsidR="00CA3FA9" w:rsidRPr="007D1F72">
        <w:rPr>
          <w:bCs/>
          <w:color w:val="auto"/>
          <w:sz w:val="24"/>
          <w:szCs w:val="24"/>
        </w:rPr>
        <w:t>más equitativa, y</w:t>
      </w:r>
      <w:r w:rsidR="00683CB2" w:rsidRPr="007D1F72">
        <w:rPr>
          <w:bCs/>
          <w:color w:val="auto"/>
          <w:sz w:val="24"/>
          <w:szCs w:val="24"/>
        </w:rPr>
        <w:t xml:space="preserve"> </w:t>
      </w:r>
      <w:r w:rsidR="00CA3FA9" w:rsidRPr="007D1F72">
        <w:rPr>
          <w:bCs/>
          <w:color w:val="auto"/>
          <w:sz w:val="24"/>
          <w:szCs w:val="24"/>
        </w:rPr>
        <w:t xml:space="preserve">a la par </w:t>
      </w:r>
      <w:r w:rsidR="00683CB2" w:rsidRPr="007D1F72">
        <w:rPr>
          <w:bCs/>
          <w:color w:val="auto"/>
          <w:sz w:val="24"/>
          <w:szCs w:val="24"/>
        </w:rPr>
        <w:t xml:space="preserve">apoyar al fortalecimiento de actores sociales e institucionales para exigir, proponer y corresponsabilizarse del desarrollo provincial a partir del reconocimiento de </w:t>
      </w:r>
      <w:r w:rsidR="006002DE" w:rsidRPr="007D1F72">
        <w:rPr>
          <w:bCs/>
          <w:color w:val="auto"/>
          <w:sz w:val="24"/>
          <w:szCs w:val="24"/>
        </w:rPr>
        <w:t>la</w:t>
      </w:r>
      <w:r w:rsidR="00683CB2" w:rsidRPr="007D1F72">
        <w:rPr>
          <w:bCs/>
          <w:color w:val="auto"/>
          <w:sz w:val="24"/>
          <w:szCs w:val="24"/>
        </w:rPr>
        <w:t xml:space="preserve"> identidad, el conocimiento de conceptos y herramientas que permitan generar nuevos liderazgos</w:t>
      </w:r>
      <w:r w:rsidR="00CA3FA9" w:rsidRPr="007D1F72">
        <w:rPr>
          <w:bCs/>
          <w:color w:val="auto"/>
          <w:sz w:val="24"/>
          <w:szCs w:val="24"/>
        </w:rPr>
        <w:t xml:space="preserve"> con el enfoque solidario en la economía.</w:t>
      </w:r>
    </w:p>
    <w:p w:rsidR="005F73FE" w:rsidRDefault="00D764A5" w:rsidP="00683CB2">
      <w:pPr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La </w:t>
      </w:r>
      <w:proofErr w:type="spellStart"/>
      <w:r>
        <w:rPr>
          <w:bCs/>
          <w:color w:val="auto"/>
          <w:sz w:val="24"/>
          <w:szCs w:val="24"/>
        </w:rPr>
        <w:t>asociatividad</w:t>
      </w:r>
      <w:proofErr w:type="spellEnd"/>
      <w:r>
        <w:rPr>
          <w:bCs/>
          <w:color w:val="auto"/>
          <w:sz w:val="24"/>
          <w:szCs w:val="24"/>
        </w:rPr>
        <w:t xml:space="preserve"> y organización </w:t>
      </w:r>
      <w:r w:rsidR="00132C28">
        <w:rPr>
          <w:bCs/>
          <w:color w:val="auto"/>
          <w:sz w:val="24"/>
          <w:szCs w:val="24"/>
        </w:rPr>
        <w:t xml:space="preserve">son </w:t>
      </w:r>
      <w:r>
        <w:rPr>
          <w:bCs/>
          <w:color w:val="auto"/>
          <w:sz w:val="24"/>
          <w:szCs w:val="24"/>
        </w:rPr>
        <w:t xml:space="preserve">elementos </w:t>
      </w:r>
      <w:r w:rsidR="0084321B" w:rsidRPr="007D1F72">
        <w:rPr>
          <w:bCs/>
          <w:color w:val="auto"/>
          <w:sz w:val="24"/>
          <w:szCs w:val="24"/>
        </w:rPr>
        <w:t xml:space="preserve"> </w:t>
      </w:r>
      <w:r w:rsidR="005F73FE">
        <w:rPr>
          <w:bCs/>
          <w:color w:val="auto"/>
          <w:sz w:val="24"/>
          <w:szCs w:val="24"/>
        </w:rPr>
        <w:t xml:space="preserve">imprescindibles para los emprendimientos con marcos solidarios que conciban el </w:t>
      </w:r>
      <w:r w:rsidR="0084321B" w:rsidRPr="007D1F72">
        <w:rPr>
          <w:bCs/>
          <w:color w:val="auto"/>
          <w:sz w:val="24"/>
          <w:szCs w:val="24"/>
        </w:rPr>
        <w:t xml:space="preserve">desarrollo </w:t>
      </w:r>
      <w:r w:rsidR="005F73FE">
        <w:rPr>
          <w:bCs/>
          <w:color w:val="auto"/>
          <w:sz w:val="24"/>
          <w:szCs w:val="24"/>
        </w:rPr>
        <w:t>desde visiones que involucren elementos de solidaridad, equidad, igualdad y acciones afirmativas desde su articulación.</w:t>
      </w:r>
    </w:p>
    <w:p w:rsidR="0084321B" w:rsidRPr="007D1F72" w:rsidRDefault="005F73FE" w:rsidP="00683CB2">
      <w:pPr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L</w:t>
      </w:r>
      <w:r w:rsidR="0084321B" w:rsidRPr="007D1F72">
        <w:rPr>
          <w:bCs/>
          <w:color w:val="auto"/>
          <w:sz w:val="24"/>
          <w:szCs w:val="24"/>
        </w:rPr>
        <w:t xml:space="preserve">a </w:t>
      </w:r>
      <w:r w:rsidRPr="007D1F72">
        <w:rPr>
          <w:bCs/>
          <w:color w:val="auto"/>
          <w:sz w:val="24"/>
          <w:szCs w:val="24"/>
        </w:rPr>
        <w:t>institución</w:t>
      </w:r>
      <w:r w:rsidR="0084321B" w:rsidRPr="007D1F72">
        <w:rPr>
          <w:bCs/>
          <w:color w:val="auto"/>
          <w:sz w:val="24"/>
          <w:szCs w:val="24"/>
        </w:rPr>
        <w:t xml:space="preserve"> pública </w:t>
      </w:r>
      <w:r>
        <w:rPr>
          <w:bCs/>
          <w:color w:val="auto"/>
          <w:sz w:val="24"/>
          <w:szCs w:val="24"/>
        </w:rPr>
        <w:t>asume</w:t>
      </w:r>
      <w:r w:rsidR="0084321B" w:rsidRPr="007D1F72">
        <w:rPr>
          <w:bCs/>
          <w:color w:val="auto"/>
          <w:sz w:val="24"/>
          <w:szCs w:val="24"/>
        </w:rPr>
        <w:t xml:space="preserve"> el compromiso de fortalecer el sistema social que se basa en el </w:t>
      </w:r>
      <w:r w:rsidR="0084321B" w:rsidRPr="007D1F72">
        <w:rPr>
          <w:color w:val="auto"/>
        </w:rPr>
        <w:t>reconocimiento e igualdad de condiciones de todas las formas de trabajo, productivo y reproductivo.</w:t>
      </w:r>
    </w:p>
    <w:p w:rsidR="004621DE" w:rsidRPr="007D1F72" w:rsidRDefault="004621DE" w:rsidP="00B96394">
      <w:pPr>
        <w:pStyle w:val="Prrafodelista"/>
        <w:ind w:left="0"/>
        <w:jc w:val="both"/>
        <w:rPr>
          <w:bCs/>
          <w:color w:val="auto"/>
          <w:sz w:val="24"/>
          <w:szCs w:val="24"/>
          <w:lang w:val="es-EC"/>
        </w:rPr>
      </w:pPr>
    </w:p>
    <w:p w:rsidR="00E73142" w:rsidRPr="007D1F72" w:rsidRDefault="004F5264" w:rsidP="00E80B35">
      <w:pPr>
        <w:pStyle w:val="Prrafodelista"/>
        <w:numPr>
          <w:ilvl w:val="0"/>
          <w:numId w:val="1"/>
        </w:numPr>
        <w:ind w:left="0" w:hanging="426"/>
        <w:jc w:val="both"/>
        <w:rPr>
          <w:b/>
          <w:bCs/>
          <w:color w:val="auto"/>
          <w:sz w:val="24"/>
          <w:szCs w:val="24"/>
        </w:rPr>
      </w:pPr>
      <w:r w:rsidRPr="007D1F72">
        <w:rPr>
          <w:b/>
          <w:color w:val="auto"/>
          <w:sz w:val="24"/>
          <w:szCs w:val="24"/>
        </w:rPr>
        <w:t>Propósitos</w:t>
      </w:r>
      <w:r w:rsidR="00402356" w:rsidRPr="007D1F72">
        <w:rPr>
          <w:b/>
          <w:color w:val="auto"/>
          <w:sz w:val="24"/>
          <w:szCs w:val="24"/>
        </w:rPr>
        <w:t>.</w:t>
      </w:r>
    </w:p>
    <w:p w:rsidR="00222F74" w:rsidRPr="007D1F72" w:rsidRDefault="004F5264" w:rsidP="00FE6EBB">
      <w:pPr>
        <w:numPr>
          <w:ilvl w:val="1"/>
          <w:numId w:val="1"/>
        </w:numPr>
        <w:ind w:left="426"/>
        <w:rPr>
          <w:b/>
          <w:color w:val="auto"/>
          <w:sz w:val="24"/>
          <w:szCs w:val="24"/>
        </w:rPr>
      </w:pPr>
      <w:r w:rsidRPr="007D1F72">
        <w:rPr>
          <w:b/>
          <w:color w:val="auto"/>
          <w:sz w:val="24"/>
          <w:szCs w:val="24"/>
        </w:rPr>
        <w:t>Competencias</w:t>
      </w:r>
    </w:p>
    <w:p w:rsidR="00283288" w:rsidRPr="007D1F72" w:rsidRDefault="00283288" w:rsidP="00283288">
      <w:pPr>
        <w:jc w:val="both"/>
        <w:rPr>
          <w:bCs/>
          <w:color w:val="auto"/>
          <w:spacing w:val="-3"/>
          <w:lang w:val="es-ES_tradnl"/>
        </w:rPr>
      </w:pPr>
      <w:r w:rsidRPr="007D1F72">
        <w:rPr>
          <w:color w:val="auto"/>
        </w:rPr>
        <w:t xml:space="preserve">Al finalizar el curso </w:t>
      </w:r>
      <w:r w:rsidR="00CA3FA9" w:rsidRPr="007D1F72">
        <w:rPr>
          <w:color w:val="auto"/>
        </w:rPr>
        <w:t>la/</w:t>
      </w:r>
      <w:r w:rsidRPr="007D1F72">
        <w:rPr>
          <w:color w:val="auto"/>
        </w:rPr>
        <w:t xml:space="preserve">el </w:t>
      </w:r>
      <w:r w:rsidR="00CA3FA9" w:rsidRPr="007D1F72">
        <w:rPr>
          <w:color w:val="auto"/>
        </w:rPr>
        <w:t>particip</w:t>
      </w:r>
      <w:r w:rsidR="002A24E8" w:rsidRPr="007D1F72">
        <w:rPr>
          <w:color w:val="auto"/>
        </w:rPr>
        <w:t xml:space="preserve">ante estará en capacidad de </w:t>
      </w:r>
      <w:r w:rsidRPr="007D1F72">
        <w:rPr>
          <w:color w:val="auto"/>
        </w:rPr>
        <w:t xml:space="preserve"> </w:t>
      </w:r>
      <w:r w:rsidR="002A24E8" w:rsidRPr="007D1F72">
        <w:rPr>
          <w:color w:val="auto"/>
        </w:rPr>
        <w:t>utilizar</w:t>
      </w:r>
      <w:r w:rsidRPr="007D1F72">
        <w:rPr>
          <w:bCs/>
          <w:color w:val="auto"/>
          <w:spacing w:val="-3"/>
          <w:lang w:val="es-ES_tradnl"/>
        </w:rPr>
        <w:t xml:space="preserve"> las distintas </w:t>
      </w:r>
      <w:r w:rsidRPr="007D1F72">
        <w:rPr>
          <w:color w:val="auto"/>
        </w:rPr>
        <w:t>herramientas teóricas y me</w:t>
      </w:r>
      <w:r w:rsidR="00CA3FA9" w:rsidRPr="007D1F72">
        <w:rPr>
          <w:color w:val="auto"/>
        </w:rPr>
        <w:t xml:space="preserve">todológicas </w:t>
      </w:r>
      <w:r w:rsidR="00674D43" w:rsidRPr="007D1F72">
        <w:rPr>
          <w:color w:val="auto"/>
        </w:rPr>
        <w:t xml:space="preserve"> de la </w:t>
      </w:r>
      <w:r w:rsidR="002A24E8" w:rsidRPr="007D1F72">
        <w:rPr>
          <w:color w:val="auto"/>
        </w:rPr>
        <w:t>EPS</w:t>
      </w:r>
      <w:r w:rsidR="002A24E8" w:rsidRPr="007D1F72">
        <w:rPr>
          <w:bCs/>
          <w:color w:val="auto"/>
          <w:spacing w:val="-3"/>
          <w:lang w:val="es-ES_tradnl"/>
        </w:rPr>
        <w:t xml:space="preserve"> en la gestión de su organización.</w:t>
      </w:r>
    </w:p>
    <w:p w:rsidR="003C1B20" w:rsidRPr="007D1F72" w:rsidRDefault="004F5264" w:rsidP="003C1B20">
      <w:pPr>
        <w:pStyle w:val="Prrafodelista"/>
        <w:numPr>
          <w:ilvl w:val="1"/>
          <w:numId w:val="1"/>
        </w:numPr>
        <w:ind w:left="426" w:hanging="426"/>
        <w:jc w:val="both"/>
        <w:rPr>
          <w:b/>
          <w:color w:val="auto"/>
          <w:sz w:val="24"/>
          <w:szCs w:val="24"/>
        </w:rPr>
      </w:pPr>
      <w:r w:rsidRPr="007D1F72">
        <w:rPr>
          <w:b/>
          <w:color w:val="auto"/>
          <w:sz w:val="24"/>
          <w:szCs w:val="24"/>
        </w:rPr>
        <w:t>Resultados del aprendizaje.</w:t>
      </w:r>
    </w:p>
    <w:p w:rsidR="00B13FB6" w:rsidRPr="007D1F72" w:rsidRDefault="00B13FB6" w:rsidP="003C1B20">
      <w:pPr>
        <w:pStyle w:val="Prrafodelista"/>
        <w:ind w:left="426"/>
        <w:jc w:val="both"/>
        <w:rPr>
          <w:color w:val="auto"/>
          <w:sz w:val="24"/>
          <w:szCs w:val="24"/>
        </w:rPr>
      </w:pPr>
    </w:p>
    <w:p w:rsidR="003C1B20" w:rsidRPr="007D1F72" w:rsidRDefault="002A24E8" w:rsidP="003C1B20">
      <w:pPr>
        <w:pStyle w:val="Prrafodelista"/>
        <w:ind w:left="426"/>
        <w:jc w:val="both"/>
        <w:rPr>
          <w:b/>
          <w:color w:val="auto"/>
          <w:sz w:val="24"/>
          <w:szCs w:val="24"/>
        </w:rPr>
      </w:pPr>
      <w:proofErr w:type="spellStart"/>
      <w:r w:rsidRPr="007D1F72">
        <w:rPr>
          <w:b/>
          <w:color w:val="auto"/>
          <w:sz w:val="24"/>
          <w:szCs w:val="24"/>
        </w:rPr>
        <w:t>Actitudinal</w:t>
      </w:r>
      <w:proofErr w:type="spellEnd"/>
      <w:r w:rsidR="004F5264" w:rsidRPr="007D1F72">
        <w:rPr>
          <w:b/>
          <w:color w:val="auto"/>
          <w:sz w:val="24"/>
          <w:szCs w:val="24"/>
        </w:rPr>
        <w:t>.</w:t>
      </w:r>
    </w:p>
    <w:p w:rsidR="00283288" w:rsidRDefault="00CA3FA9" w:rsidP="00283288">
      <w:pPr>
        <w:jc w:val="both"/>
        <w:rPr>
          <w:color w:val="auto"/>
        </w:rPr>
      </w:pPr>
      <w:r w:rsidRPr="007D1F72">
        <w:rPr>
          <w:color w:val="auto"/>
        </w:rPr>
        <w:t>Apoyar la generación de un</w:t>
      </w:r>
      <w:r w:rsidR="00D764A5">
        <w:rPr>
          <w:color w:val="auto"/>
        </w:rPr>
        <w:t xml:space="preserve">a cultura solidaria de emprendimientos y </w:t>
      </w:r>
      <w:proofErr w:type="spellStart"/>
      <w:r w:rsidR="00D764A5">
        <w:rPr>
          <w:color w:val="auto"/>
        </w:rPr>
        <w:t>asociatividad</w:t>
      </w:r>
      <w:proofErr w:type="spellEnd"/>
      <w:r w:rsidR="00D764A5">
        <w:rPr>
          <w:color w:val="auto"/>
        </w:rPr>
        <w:t xml:space="preserve"> </w:t>
      </w:r>
      <w:r w:rsidR="00CB4B1F">
        <w:rPr>
          <w:color w:val="auto"/>
        </w:rPr>
        <w:t>como principios de la profesionalización.</w:t>
      </w:r>
    </w:p>
    <w:p w:rsidR="004F5264" w:rsidRPr="007D1F72" w:rsidRDefault="004F5264" w:rsidP="003C1B20">
      <w:pPr>
        <w:pStyle w:val="Prrafodelista"/>
        <w:ind w:left="426"/>
        <w:jc w:val="both"/>
        <w:rPr>
          <w:b/>
          <w:color w:val="auto"/>
          <w:sz w:val="24"/>
          <w:szCs w:val="24"/>
        </w:rPr>
      </w:pPr>
      <w:r w:rsidRPr="007D1F72">
        <w:rPr>
          <w:b/>
          <w:color w:val="auto"/>
          <w:sz w:val="24"/>
          <w:szCs w:val="24"/>
        </w:rPr>
        <w:t>Cognitivo</w:t>
      </w:r>
      <w:r w:rsidR="00B943D1" w:rsidRPr="007D1F72">
        <w:rPr>
          <w:b/>
          <w:color w:val="auto"/>
          <w:sz w:val="24"/>
          <w:szCs w:val="24"/>
        </w:rPr>
        <w:t>.</w:t>
      </w:r>
    </w:p>
    <w:p w:rsidR="00283288" w:rsidRPr="007D1F72" w:rsidRDefault="00283288" w:rsidP="00283288">
      <w:pPr>
        <w:jc w:val="both"/>
        <w:rPr>
          <w:color w:val="auto"/>
        </w:rPr>
      </w:pPr>
      <w:r w:rsidRPr="007D1F72">
        <w:rPr>
          <w:color w:val="auto"/>
        </w:rPr>
        <w:t xml:space="preserve">Identificar la conceptualización teórica de la EPS, sus principios y definiciones, mediante argumentos. </w:t>
      </w:r>
    </w:p>
    <w:p w:rsidR="004F5264" w:rsidRPr="007D1F72" w:rsidRDefault="004F5264" w:rsidP="003C1B20">
      <w:pPr>
        <w:pStyle w:val="Prrafodelista"/>
        <w:ind w:left="426"/>
        <w:jc w:val="both"/>
        <w:rPr>
          <w:b/>
          <w:color w:val="auto"/>
          <w:sz w:val="24"/>
          <w:szCs w:val="24"/>
        </w:rPr>
      </w:pPr>
      <w:proofErr w:type="spellStart"/>
      <w:r w:rsidRPr="007D1F72">
        <w:rPr>
          <w:b/>
          <w:color w:val="auto"/>
          <w:sz w:val="24"/>
          <w:szCs w:val="24"/>
        </w:rPr>
        <w:lastRenderedPageBreak/>
        <w:t>Praxitivo</w:t>
      </w:r>
      <w:proofErr w:type="spellEnd"/>
      <w:r w:rsidRPr="007D1F72">
        <w:rPr>
          <w:b/>
          <w:color w:val="auto"/>
          <w:sz w:val="24"/>
          <w:szCs w:val="24"/>
        </w:rPr>
        <w:t>.</w:t>
      </w:r>
    </w:p>
    <w:p w:rsidR="00283288" w:rsidRPr="007D1F72" w:rsidRDefault="00283288" w:rsidP="00283288">
      <w:pPr>
        <w:jc w:val="both"/>
        <w:rPr>
          <w:color w:val="auto"/>
        </w:rPr>
      </w:pPr>
      <w:r w:rsidRPr="007D1F72">
        <w:rPr>
          <w:rFonts w:eastAsia="Times New Roman"/>
          <w:color w:val="auto"/>
          <w:lang w:eastAsia="es-ES"/>
        </w:rPr>
        <w:t xml:space="preserve">Utilizar de </w:t>
      </w:r>
      <w:r w:rsidR="00CB4B1F">
        <w:rPr>
          <w:rFonts w:eastAsia="Times New Roman"/>
          <w:color w:val="auto"/>
          <w:lang w:eastAsia="es-ES"/>
        </w:rPr>
        <w:t xml:space="preserve">manera amplia, en sus espacios organizativos y </w:t>
      </w:r>
      <w:r w:rsidRPr="007D1F72">
        <w:rPr>
          <w:color w:val="auto"/>
        </w:rPr>
        <w:t xml:space="preserve"> </w:t>
      </w:r>
      <w:r w:rsidR="00CA3FA9" w:rsidRPr="007D1F72">
        <w:rPr>
          <w:color w:val="auto"/>
        </w:rPr>
        <w:t xml:space="preserve">productivos </w:t>
      </w:r>
      <w:r w:rsidR="002B06AA" w:rsidRPr="007D1F72">
        <w:rPr>
          <w:color w:val="auto"/>
        </w:rPr>
        <w:t>los</w:t>
      </w:r>
      <w:r w:rsidRPr="007D1F72">
        <w:rPr>
          <w:color w:val="auto"/>
        </w:rPr>
        <w:t xml:space="preserve"> aportes conceptuales </w:t>
      </w:r>
      <w:r w:rsidR="00C71B39" w:rsidRPr="007D1F72">
        <w:rPr>
          <w:color w:val="auto"/>
        </w:rPr>
        <w:t xml:space="preserve">y prácticos </w:t>
      </w:r>
      <w:r w:rsidR="002B06AA" w:rsidRPr="007D1F72">
        <w:rPr>
          <w:color w:val="auto"/>
        </w:rPr>
        <w:t xml:space="preserve">de la </w:t>
      </w:r>
      <w:r w:rsidRPr="007D1F72">
        <w:rPr>
          <w:color w:val="auto"/>
        </w:rPr>
        <w:t>EPS.</w:t>
      </w:r>
    </w:p>
    <w:p w:rsidR="00E73142" w:rsidRPr="007D1F72" w:rsidRDefault="00402356" w:rsidP="0049718A">
      <w:pPr>
        <w:pStyle w:val="Prrafodelista"/>
        <w:numPr>
          <w:ilvl w:val="0"/>
          <w:numId w:val="1"/>
        </w:numPr>
        <w:ind w:left="0" w:hanging="426"/>
        <w:jc w:val="both"/>
        <w:rPr>
          <w:b/>
          <w:color w:val="auto"/>
          <w:sz w:val="24"/>
          <w:szCs w:val="24"/>
        </w:rPr>
      </w:pPr>
      <w:r w:rsidRPr="007D1F72">
        <w:rPr>
          <w:b/>
          <w:color w:val="auto"/>
          <w:sz w:val="24"/>
          <w:szCs w:val="24"/>
        </w:rPr>
        <w:t>B</w:t>
      </w:r>
      <w:r w:rsidR="00D2141C" w:rsidRPr="007D1F72">
        <w:rPr>
          <w:b/>
          <w:color w:val="auto"/>
          <w:sz w:val="24"/>
          <w:szCs w:val="24"/>
        </w:rPr>
        <w:t>ase Social</w:t>
      </w:r>
      <w:r w:rsidR="00B943D1" w:rsidRPr="007D1F72">
        <w:rPr>
          <w:b/>
          <w:color w:val="auto"/>
          <w:sz w:val="24"/>
          <w:szCs w:val="24"/>
        </w:rPr>
        <w:t>.</w:t>
      </w:r>
    </w:p>
    <w:p w:rsidR="0084321B" w:rsidRPr="007D1F72" w:rsidRDefault="0084321B" w:rsidP="0084321B">
      <w:pPr>
        <w:pStyle w:val="Prrafodelista"/>
        <w:ind w:left="0"/>
        <w:jc w:val="both"/>
        <w:rPr>
          <w:color w:val="auto"/>
          <w:sz w:val="24"/>
          <w:szCs w:val="24"/>
        </w:rPr>
      </w:pPr>
    </w:p>
    <w:p w:rsidR="005452BB" w:rsidRPr="007D1F72" w:rsidRDefault="00B4067E" w:rsidP="00B51837">
      <w:pPr>
        <w:pStyle w:val="Prrafodelista"/>
        <w:tabs>
          <w:tab w:val="left" w:pos="5812"/>
        </w:tabs>
        <w:ind w:left="0"/>
        <w:jc w:val="both"/>
        <w:rPr>
          <w:color w:val="auto"/>
          <w:sz w:val="24"/>
          <w:szCs w:val="24"/>
        </w:rPr>
      </w:pPr>
      <w:r w:rsidRPr="007D1F72">
        <w:rPr>
          <w:color w:val="auto"/>
          <w:sz w:val="24"/>
          <w:szCs w:val="24"/>
        </w:rPr>
        <w:t xml:space="preserve">30 </w:t>
      </w:r>
      <w:r w:rsidR="002B06AA" w:rsidRPr="007D1F72">
        <w:rPr>
          <w:color w:val="auto"/>
          <w:sz w:val="24"/>
          <w:szCs w:val="24"/>
        </w:rPr>
        <w:t xml:space="preserve">Participantes del Colectivo Cultural </w:t>
      </w:r>
      <w:r w:rsidRPr="007D1F72">
        <w:rPr>
          <w:color w:val="auto"/>
          <w:sz w:val="24"/>
          <w:szCs w:val="24"/>
        </w:rPr>
        <w:t xml:space="preserve">Universitario </w:t>
      </w:r>
      <w:r w:rsidR="00991817">
        <w:rPr>
          <w:color w:val="auto"/>
          <w:sz w:val="24"/>
          <w:szCs w:val="24"/>
        </w:rPr>
        <w:t xml:space="preserve">y Gestión Cultural Iberoamericana </w:t>
      </w:r>
      <w:r w:rsidR="00D764A5">
        <w:rPr>
          <w:color w:val="auto"/>
          <w:sz w:val="24"/>
          <w:szCs w:val="24"/>
        </w:rPr>
        <w:t xml:space="preserve">de </w:t>
      </w:r>
      <w:r w:rsidR="00991817">
        <w:rPr>
          <w:color w:val="auto"/>
          <w:sz w:val="24"/>
          <w:szCs w:val="24"/>
        </w:rPr>
        <w:t xml:space="preserve"> </w:t>
      </w:r>
      <w:r w:rsidRPr="007D1F72">
        <w:rPr>
          <w:color w:val="auto"/>
          <w:sz w:val="24"/>
          <w:szCs w:val="24"/>
        </w:rPr>
        <w:t>la Universidad Técnica de Ambato.</w:t>
      </w:r>
    </w:p>
    <w:p w:rsidR="00C71B39" w:rsidRPr="007D1F72" w:rsidRDefault="00C71B39" w:rsidP="00B4067E">
      <w:pPr>
        <w:pStyle w:val="Prrafodelista"/>
        <w:ind w:left="0" w:hanging="426"/>
        <w:jc w:val="both"/>
        <w:rPr>
          <w:color w:val="auto"/>
          <w:sz w:val="24"/>
          <w:szCs w:val="24"/>
        </w:rPr>
      </w:pPr>
    </w:p>
    <w:p w:rsidR="00E73142" w:rsidRPr="007D1F72" w:rsidRDefault="00F9328B" w:rsidP="00B4067E">
      <w:pPr>
        <w:pStyle w:val="Prrafodelista"/>
        <w:numPr>
          <w:ilvl w:val="0"/>
          <w:numId w:val="1"/>
        </w:numPr>
        <w:spacing w:after="0"/>
        <w:ind w:left="0" w:hanging="426"/>
        <w:rPr>
          <w:b/>
          <w:color w:val="auto"/>
          <w:sz w:val="24"/>
          <w:szCs w:val="24"/>
        </w:rPr>
      </w:pPr>
      <w:r w:rsidRPr="007D1F72">
        <w:rPr>
          <w:b/>
          <w:color w:val="auto"/>
          <w:sz w:val="24"/>
          <w:szCs w:val="24"/>
        </w:rPr>
        <w:t>Metodología</w:t>
      </w:r>
      <w:r w:rsidR="00BA6304" w:rsidRPr="007D1F72">
        <w:rPr>
          <w:b/>
          <w:color w:val="auto"/>
          <w:sz w:val="24"/>
          <w:szCs w:val="24"/>
        </w:rPr>
        <w:t>.</w:t>
      </w:r>
    </w:p>
    <w:p w:rsidR="00BA6304" w:rsidRPr="007D1F72" w:rsidRDefault="00BA6304" w:rsidP="00A469E1">
      <w:pPr>
        <w:spacing w:after="0"/>
        <w:rPr>
          <w:color w:val="auto"/>
          <w:sz w:val="24"/>
          <w:szCs w:val="24"/>
        </w:rPr>
      </w:pPr>
    </w:p>
    <w:p w:rsidR="002D2F9A" w:rsidRPr="007D1F72" w:rsidRDefault="002D2F9A" w:rsidP="00E80B35">
      <w:pPr>
        <w:spacing w:after="0"/>
        <w:jc w:val="both"/>
        <w:rPr>
          <w:rFonts w:cstheme="minorHAnsi"/>
          <w:color w:val="auto"/>
          <w:sz w:val="24"/>
        </w:rPr>
      </w:pPr>
      <w:r w:rsidRPr="007D1F72">
        <w:rPr>
          <w:rFonts w:cstheme="minorHAnsi"/>
          <w:color w:val="auto"/>
          <w:sz w:val="24"/>
        </w:rPr>
        <w:t>La metodología utilizada es</w:t>
      </w:r>
      <w:r w:rsidR="0074750A" w:rsidRPr="007D1F72">
        <w:rPr>
          <w:rFonts w:cstheme="minorHAnsi"/>
          <w:color w:val="auto"/>
          <w:sz w:val="24"/>
        </w:rPr>
        <w:t xml:space="preserve"> constructivista; </w:t>
      </w:r>
      <w:r w:rsidR="002F60EC" w:rsidRPr="007D1F72">
        <w:rPr>
          <w:rFonts w:cstheme="minorHAnsi"/>
          <w:color w:val="auto"/>
          <w:sz w:val="24"/>
        </w:rPr>
        <w:t xml:space="preserve">desde un enfoque andragógico; </w:t>
      </w:r>
      <w:r w:rsidR="0074750A" w:rsidRPr="007D1F72">
        <w:rPr>
          <w:rFonts w:cstheme="minorHAnsi"/>
          <w:color w:val="auto"/>
          <w:sz w:val="24"/>
        </w:rPr>
        <w:t>basada en</w:t>
      </w:r>
      <w:r w:rsidRPr="007D1F72">
        <w:rPr>
          <w:rFonts w:cstheme="minorHAnsi"/>
          <w:color w:val="auto"/>
          <w:sz w:val="24"/>
        </w:rPr>
        <w:t>:</w:t>
      </w:r>
    </w:p>
    <w:p w:rsidR="002D2F9A" w:rsidRPr="007D1F72" w:rsidRDefault="002D2F9A" w:rsidP="00E80B35">
      <w:pPr>
        <w:spacing w:after="0"/>
        <w:jc w:val="both"/>
        <w:rPr>
          <w:rFonts w:cstheme="minorHAnsi"/>
          <w:color w:val="auto"/>
          <w:sz w:val="24"/>
        </w:rPr>
      </w:pPr>
      <w:r w:rsidRPr="007D1F72">
        <w:rPr>
          <w:rFonts w:cstheme="minorHAnsi"/>
          <w:i/>
          <w:color w:val="auto"/>
          <w:sz w:val="24"/>
        </w:rPr>
        <w:t>Acción.-</w:t>
      </w:r>
      <w:r w:rsidRPr="007D1F72">
        <w:rPr>
          <w:rFonts w:cstheme="minorHAnsi"/>
          <w:color w:val="auto"/>
          <w:sz w:val="24"/>
        </w:rPr>
        <w:t xml:space="preserve"> partir de la experiencia, (comprende a los participantes como sujeto de la acción) </w:t>
      </w:r>
    </w:p>
    <w:p w:rsidR="002D2F9A" w:rsidRPr="007D1F72" w:rsidRDefault="002D2F9A" w:rsidP="006B268E">
      <w:pPr>
        <w:spacing w:after="0"/>
        <w:jc w:val="both"/>
        <w:rPr>
          <w:rFonts w:cstheme="minorHAnsi"/>
          <w:color w:val="auto"/>
          <w:sz w:val="24"/>
        </w:rPr>
      </w:pPr>
      <w:r w:rsidRPr="007D1F72">
        <w:rPr>
          <w:rFonts w:cstheme="minorHAnsi"/>
          <w:i/>
          <w:color w:val="auto"/>
          <w:sz w:val="24"/>
        </w:rPr>
        <w:t>Reflexión</w:t>
      </w:r>
      <w:r w:rsidRPr="007D1F72">
        <w:rPr>
          <w:rFonts w:cstheme="minorHAnsi"/>
          <w:color w:val="auto"/>
          <w:sz w:val="24"/>
        </w:rPr>
        <w:t>.- se plantea una nueva interpretación (generará modificaciones o afianzamiento en la estructura cognoscitiva que trae el participante)</w:t>
      </w:r>
    </w:p>
    <w:p w:rsidR="002D2F9A" w:rsidRPr="007D1F72" w:rsidRDefault="002D2F9A" w:rsidP="006B268E">
      <w:pPr>
        <w:spacing w:after="0"/>
        <w:jc w:val="both"/>
        <w:rPr>
          <w:rFonts w:cstheme="minorHAnsi"/>
          <w:color w:val="auto"/>
          <w:sz w:val="24"/>
        </w:rPr>
      </w:pPr>
      <w:r w:rsidRPr="007D1F72">
        <w:rPr>
          <w:rFonts w:cstheme="minorHAnsi"/>
          <w:i/>
          <w:color w:val="auto"/>
          <w:sz w:val="24"/>
        </w:rPr>
        <w:t>Acción.-</w:t>
      </w:r>
      <w:r w:rsidRPr="007D1F72">
        <w:rPr>
          <w:rFonts w:cstheme="minorHAnsi"/>
          <w:color w:val="auto"/>
          <w:sz w:val="24"/>
        </w:rPr>
        <w:t xml:space="preserve"> para la transformación </w:t>
      </w:r>
    </w:p>
    <w:p w:rsidR="00B4067E" w:rsidRPr="007D1F72" w:rsidRDefault="00B4067E" w:rsidP="006B268E">
      <w:pPr>
        <w:spacing w:after="0"/>
        <w:jc w:val="both"/>
        <w:rPr>
          <w:rFonts w:cstheme="minorHAnsi"/>
          <w:color w:val="auto"/>
          <w:sz w:val="24"/>
        </w:rPr>
      </w:pPr>
    </w:p>
    <w:p w:rsidR="002D2F9A" w:rsidRPr="007D1F72" w:rsidRDefault="002D2F9A" w:rsidP="00B4067E">
      <w:pPr>
        <w:jc w:val="both"/>
        <w:rPr>
          <w:rFonts w:cstheme="minorHAnsi"/>
          <w:color w:val="auto"/>
          <w:sz w:val="24"/>
        </w:rPr>
      </w:pPr>
      <w:r w:rsidRPr="007D1F72">
        <w:rPr>
          <w:rFonts w:cstheme="minorHAnsi"/>
          <w:color w:val="auto"/>
          <w:sz w:val="24"/>
        </w:rPr>
        <w:t xml:space="preserve">La dinámica de la metodología ACCIÓN - REFLEXIÓN - ACCIÓN es un movimiento en espiral que se retroalimenta continuamente. La ACCIÓN primera se refiere al punto de partida que es la propia experiencia, la práctica educativa y contextualizada. La REFLEXIÓN, en cierto sentido está presente en todos los pasos. </w:t>
      </w:r>
    </w:p>
    <w:p w:rsidR="002D2F9A" w:rsidRPr="007D1F72" w:rsidRDefault="002D2F9A" w:rsidP="00B4067E">
      <w:pPr>
        <w:jc w:val="both"/>
        <w:rPr>
          <w:rFonts w:cstheme="minorHAnsi"/>
          <w:color w:val="auto"/>
          <w:sz w:val="24"/>
        </w:rPr>
      </w:pPr>
      <w:r w:rsidRPr="007D1F72">
        <w:rPr>
          <w:rFonts w:cstheme="minorHAnsi"/>
          <w:color w:val="auto"/>
          <w:sz w:val="24"/>
        </w:rPr>
        <w:t xml:space="preserve">Aquí se refiere al cuestionamiento de la práctica, de donde surgen los aspectos que se desean potenciar o resolver y serán sometidos a investigación. La ACCIÓN siguiente es el planteamiento de una nueva intervención  fundamentada. </w:t>
      </w:r>
    </w:p>
    <w:p w:rsidR="002D2F9A" w:rsidRPr="007D1F72" w:rsidRDefault="0074750A" w:rsidP="00B4067E">
      <w:pPr>
        <w:jc w:val="both"/>
        <w:rPr>
          <w:rFonts w:cstheme="minorHAnsi"/>
          <w:color w:val="auto"/>
          <w:sz w:val="24"/>
        </w:rPr>
      </w:pPr>
      <w:r w:rsidRPr="007D1F72">
        <w:rPr>
          <w:rFonts w:cstheme="minorHAnsi"/>
          <w:color w:val="auto"/>
          <w:sz w:val="24"/>
        </w:rPr>
        <w:t>L</w:t>
      </w:r>
      <w:r w:rsidR="002D2F9A" w:rsidRPr="007D1F72">
        <w:rPr>
          <w:rFonts w:cstheme="minorHAnsi"/>
          <w:color w:val="auto"/>
          <w:sz w:val="24"/>
        </w:rPr>
        <w:t>a metodología problematiza la realidad para transformarla y se enfoca en un dialogo de saberes: que reconoce el saber técnico – ci</w:t>
      </w:r>
      <w:r w:rsidR="00B4067E" w:rsidRPr="007D1F72">
        <w:rPr>
          <w:rFonts w:cstheme="minorHAnsi"/>
          <w:color w:val="auto"/>
          <w:sz w:val="24"/>
        </w:rPr>
        <w:t>entífico – el saber ancestral.</w:t>
      </w:r>
    </w:p>
    <w:p w:rsidR="002D2F9A" w:rsidRPr="007D1F72" w:rsidRDefault="000901A1" w:rsidP="00B4067E">
      <w:pPr>
        <w:jc w:val="both"/>
        <w:rPr>
          <w:rFonts w:cs="Calibri"/>
          <w:color w:val="auto"/>
          <w:sz w:val="24"/>
          <w:szCs w:val="24"/>
        </w:rPr>
      </w:pPr>
      <w:r w:rsidRPr="007D1F72">
        <w:rPr>
          <w:rFonts w:cs="Calibri"/>
          <w:color w:val="auto"/>
          <w:sz w:val="24"/>
          <w:szCs w:val="24"/>
        </w:rPr>
        <w:t>La</w:t>
      </w:r>
      <w:r w:rsidR="002D2F9A" w:rsidRPr="007D1F72">
        <w:rPr>
          <w:rFonts w:cs="Calibri"/>
          <w:color w:val="auto"/>
          <w:sz w:val="24"/>
          <w:szCs w:val="24"/>
        </w:rPr>
        <w:t xml:space="preserve"> metodología permite al participante deducir conceptos y principios a partir de su experiencia, para orientar su conducta en situaciones nuevas, y modificar esos conceptos incrementando su eficacia.</w:t>
      </w:r>
    </w:p>
    <w:p w:rsidR="00B4067E" w:rsidRPr="007D1F72" w:rsidRDefault="00B4067E" w:rsidP="00FE6EBB">
      <w:pPr>
        <w:rPr>
          <w:rFonts w:cs="Calibri"/>
          <w:color w:val="auto"/>
          <w:sz w:val="24"/>
          <w:szCs w:val="24"/>
        </w:rPr>
      </w:pPr>
    </w:p>
    <w:p w:rsidR="0066346E" w:rsidRPr="007D1F72" w:rsidRDefault="00402356" w:rsidP="004A534D">
      <w:pPr>
        <w:pStyle w:val="Prrafodelista"/>
        <w:numPr>
          <w:ilvl w:val="0"/>
          <w:numId w:val="1"/>
        </w:numPr>
        <w:ind w:left="567" w:hanging="425"/>
        <w:rPr>
          <w:rFonts w:cs="Calibri"/>
          <w:b/>
          <w:color w:val="auto"/>
          <w:sz w:val="24"/>
          <w:szCs w:val="24"/>
        </w:rPr>
      </w:pPr>
      <w:r w:rsidRPr="007D1F72">
        <w:rPr>
          <w:rFonts w:cs="Calibri"/>
          <w:b/>
          <w:color w:val="auto"/>
          <w:sz w:val="24"/>
          <w:szCs w:val="24"/>
        </w:rPr>
        <w:t xml:space="preserve">Ejes </w:t>
      </w:r>
      <w:r w:rsidR="00F9328B" w:rsidRPr="007D1F72">
        <w:rPr>
          <w:rFonts w:cs="Calibri"/>
          <w:b/>
          <w:color w:val="auto"/>
          <w:sz w:val="24"/>
          <w:szCs w:val="24"/>
        </w:rPr>
        <w:t>transversales</w:t>
      </w:r>
      <w:r w:rsidRPr="007D1F72">
        <w:rPr>
          <w:rFonts w:cs="Calibri"/>
          <w:b/>
          <w:color w:val="auto"/>
          <w:sz w:val="24"/>
          <w:szCs w:val="24"/>
        </w:rPr>
        <w:t>.</w:t>
      </w:r>
    </w:p>
    <w:p w:rsidR="0066346E" w:rsidRPr="007D1F72" w:rsidRDefault="0066346E" w:rsidP="0066346E">
      <w:pPr>
        <w:pStyle w:val="Prrafodelista"/>
        <w:numPr>
          <w:ilvl w:val="0"/>
          <w:numId w:val="10"/>
        </w:numPr>
        <w:rPr>
          <w:rFonts w:cs="Calibri"/>
          <w:color w:val="auto"/>
          <w:sz w:val="24"/>
          <w:szCs w:val="24"/>
        </w:rPr>
      </w:pPr>
      <w:r w:rsidRPr="007D1F72">
        <w:rPr>
          <w:rFonts w:cs="Calibri"/>
          <w:color w:val="auto"/>
          <w:sz w:val="24"/>
          <w:szCs w:val="24"/>
        </w:rPr>
        <w:t xml:space="preserve">Derechos </w:t>
      </w:r>
      <w:r w:rsidR="0074750A" w:rsidRPr="007D1F72">
        <w:rPr>
          <w:rFonts w:cs="Calibri"/>
          <w:color w:val="auto"/>
          <w:sz w:val="24"/>
          <w:szCs w:val="24"/>
        </w:rPr>
        <w:t>Humanos</w:t>
      </w:r>
    </w:p>
    <w:p w:rsidR="0066346E" w:rsidRPr="007D1F72" w:rsidRDefault="0066346E" w:rsidP="0066346E">
      <w:pPr>
        <w:pStyle w:val="Prrafodelista"/>
        <w:numPr>
          <w:ilvl w:val="0"/>
          <w:numId w:val="10"/>
        </w:numPr>
        <w:rPr>
          <w:rFonts w:cs="Calibri"/>
          <w:color w:val="auto"/>
          <w:sz w:val="24"/>
          <w:szCs w:val="24"/>
        </w:rPr>
      </w:pPr>
      <w:r w:rsidRPr="007D1F72">
        <w:rPr>
          <w:rFonts w:cs="Calibri"/>
          <w:color w:val="auto"/>
          <w:sz w:val="24"/>
          <w:szCs w:val="24"/>
        </w:rPr>
        <w:t xml:space="preserve">Género </w:t>
      </w:r>
    </w:p>
    <w:p w:rsidR="0066346E" w:rsidRPr="007D1F72" w:rsidRDefault="0066346E" w:rsidP="0066346E">
      <w:pPr>
        <w:pStyle w:val="Prrafodelista"/>
        <w:numPr>
          <w:ilvl w:val="0"/>
          <w:numId w:val="10"/>
        </w:numPr>
        <w:rPr>
          <w:rFonts w:cs="Calibri"/>
          <w:color w:val="auto"/>
          <w:sz w:val="24"/>
          <w:szCs w:val="24"/>
        </w:rPr>
      </w:pPr>
      <w:r w:rsidRPr="007D1F72">
        <w:rPr>
          <w:rFonts w:cs="Calibri"/>
          <w:color w:val="auto"/>
          <w:sz w:val="24"/>
          <w:szCs w:val="24"/>
        </w:rPr>
        <w:t>Interculturalidad</w:t>
      </w:r>
    </w:p>
    <w:p w:rsidR="002F60EC" w:rsidRPr="007D1F72" w:rsidRDefault="006B268E" w:rsidP="002F60EC">
      <w:pPr>
        <w:pStyle w:val="Prrafodelista"/>
        <w:numPr>
          <w:ilvl w:val="0"/>
          <w:numId w:val="10"/>
        </w:numPr>
        <w:rPr>
          <w:rFonts w:cs="Calibri"/>
          <w:color w:val="auto"/>
          <w:sz w:val="24"/>
          <w:szCs w:val="24"/>
        </w:rPr>
      </w:pPr>
      <w:r w:rsidRPr="007D1F72">
        <w:rPr>
          <w:rFonts w:cs="Calibri"/>
          <w:color w:val="auto"/>
          <w:sz w:val="24"/>
          <w:szCs w:val="24"/>
        </w:rPr>
        <w:lastRenderedPageBreak/>
        <w:t>Ciudadanía</w:t>
      </w:r>
    </w:p>
    <w:p w:rsidR="006344C7" w:rsidRPr="007D1F72" w:rsidRDefault="006344C7" w:rsidP="002F60EC">
      <w:pPr>
        <w:pStyle w:val="Prrafodelista"/>
        <w:numPr>
          <w:ilvl w:val="0"/>
          <w:numId w:val="10"/>
        </w:numPr>
        <w:rPr>
          <w:rFonts w:cs="Calibri"/>
          <w:color w:val="auto"/>
          <w:sz w:val="24"/>
          <w:szCs w:val="24"/>
        </w:rPr>
      </w:pPr>
      <w:r w:rsidRPr="007D1F72">
        <w:rPr>
          <w:rFonts w:cs="Calibri"/>
          <w:color w:val="auto"/>
          <w:sz w:val="24"/>
          <w:szCs w:val="24"/>
        </w:rPr>
        <w:t>Economía Popular y Solidaria</w:t>
      </w:r>
    </w:p>
    <w:p w:rsidR="00402356" w:rsidRPr="007D1F72" w:rsidRDefault="00402356" w:rsidP="0066346E">
      <w:pPr>
        <w:pStyle w:val="Prrafodelista"/>
        <w:ind w:left="862"/>
        <w:rPr>
          <w:rFonts w:cs="Calibri"/>
          <w:color w:val="auto"/>
          <w:sz w:val="24"/>
          <w:szCs w:val="24"/>
        </w:rPr>
      </w:pPr>
    </w:p>
    <w:p w:rsidR="0066346E" w:rsidRPr="00132C28" w:rsidRDefault="0066346E" w:rsidP="004A534D">
      <w:pPr>
        <w:pStyle w:val="Prrafodelista"/>
        <w:numPr>
          <w:ilvl w:val="0"/>
          <w:numId w:val="1"/>
        </w:numPr>
        <w:ind w:left="567" w:hanging="425"/>
        <w:rPr>
          <w:rFonts w:cs="Calibri"/>
          <w:b/>
          <w:color w:val="auto"/>
          <w:sz w:val="24"/>
          <w:szCs w:val="24"/>
        </w:rPr>
      </w:pPr>
      <w:r w:rsidRPr="00132C28">
        <w:rPr>
          <w:rFonts w:cs="Calibri"/>
          <w:b/>
          <w:color w:val="auto"/>
          <w:sz w:val="24"/>
          <w:szCs w:val="24"/>
        </w:rPr>
        <w:t>Resultados esperados.</w:t>
      </w:r>
    </w:p>
    <w:p w:rsidR="007E3050" w:rsidRPr="007D1F72" w:rsidRDefault="005452BB" w:rsidP="0074750A">
      <w:pPr>
        <w:pStyle w:val="Prrafodelista"/>
        <w:ind w:left="567"/>
        <w:rPr>
          <w:rFonts w:cs="Calibri"/>
          <w:color w:val="auto"/>
          <w:sz w:val="24"/>
          <w:szCs w:val="24"/>
        </w:rPr>
      </w:pPr>
      <w:r w:rsidRPr="00132C28">
        <w:rPr>
          <w:rFonts w:cs="Calibri"/>
          <w:color w:val="auto"/>
          <w:sz w:val="24"/>
          <w:szCs w:val="24"/>
        </w:rPr>
        <w:t xml:space="preserve">Al final del proceso </w:t>
      </w:r>
      <w:r w:rsidR="00B13FB6" w:rsidRPr="00132C28">
        <w:rPr>
          <w:rFonts w:cs="Calibri"/>
          <w:color w:val="auto"/>
          <w:sz w:val="24"/>
          <w:szCs w:val="24"/>
        </w:rPr>
        <w:t>30</w:t>
      </w:r>
      <w:r w:rsidR="002F60EC" w:rsidRPr="00132C28">
        <w:rPr>
          <w:rFonts w:cs="Calibri"/>
          <w:color w:val="auto"/>
          <w:sz w:val="24"/>
          <w:szCs w:val="24"/>
        </w:rPr>
        <w:t xml:space="preserve"> personas vinculadas a procesos </w:t>
      </w:r>
      <w:r w:rsidR="00B13FB6" w:rsidRPr="00132C28">
        <w:rPr>
          <w:rFonts w:cs="Calibri"/>
          <w:color w:val="auto"/>
          <w:sz w:val="24"/>
          <w:szCs w:val="24"/>
        </w:rPr>
        <w:t xml:space="preserve"> </w:t>
      </w:r>
      <w:r w:rsidR="002F60EC" w:rsidRPr="00132C28">
        <w:rPr>
          <w:rFonts w:cs="Calibri"/>
          <w:color w:val="auto"/>
          <w:sz w:val="24"/>
          <w:szCs w:val="24"/>
        </w:rPr>
        <w:t xml:space="preserve">de </w:t>
      </w:r>
      <w:r w:rsidR="00522C3D" w:rsidRPr="00132C28">
        <w:rPr>
          <w:rFonts w:cs="Calibri"/>
          <w:color w:val="auto"/>
          <w:sz w:val="24"/>
          <w:szCs w:val="24"/>
        </w:rPr>
        <w:t>formación</w:t>
      </w:r>
      <w:r w:rsidR="002F60EC" w:rsidRPr="00132C28">
        <w:rPr>
          <w:rFonts w:cs="Calibri"/>
          <w:color w:val="auto"/>
          <w:sz w:val="24"/>
          <w:szCs w:val="24"/>
        </w:rPr>
        <w:t>, estarán en la capacidad de aplicar los principios de la EPS en sus organizaciones.</w:t>
      </w:r>
    </w:p>
    <w:p w:rsidR="002F60EC" w:rsidRPr="007D1F72" w:rsidRDefault="002F60EC" w:rsidP="0074750A">
      <w:pPr>
        <w:pStyle w:val="Prrafodelista"/>
        <w:ind w:left="567"/>
        <w:rPr>
          <w:rFonts w:cs="Calibri"/>
          <w:color w:val="auto"/>
          <w:sz w:val="24"/>
          <w:szCs w:val="24"/>
        </w:rPr>
      </w:pPr>
    </w:p>
    <w:p w:rsidR="0066346E" w:rsidRPr="007D1F72" w:rsidRDefault="00823F5D" w:rsidP="004A534D">
      <w:pPr>
        <w:pStyle w:val="Prrafodelista"/>
        <w:numPr>
          <w:ilvl w:val="0"/>
          <w:numId w:val="1"/>
        </w:numPr>
        <w:ind w:left="567" w:hanging="425"/>
        <w:rPr>
          <w:rFonts w:cs="Calibri"/>
          <w:b/>
          <w:color w:val="auto"/>
          <w:sz w:val="24"/>
          <w:szCs w:val="24"/>
        </w:rPr>
      </w:pPr>
      <w:r w:rsidRPr="007D1F72">
        <w:rPr>
          <w:rFonts w:cs="Calibri"/>
          <w:b/>
          <w:color w:val="auto"/>
          <w:sz w:val="24"/>
          <w:szCs w:val="24"/>
        </w:rPr>
        <w:t>Didáctica</w:t>
      </w:r>
      <w:r w:rsidR="00E80B35" w:rsidRPr="007D1F72">
        <w:rPr>
          <w:rFonts w:cs="Calibri"/>
          <w:b/>
          <w:color w:val="auto"/>
          <w:sz w:val="24"/>
          <w:szCs w:val="24"/>
        </w:rPr>
        <w:t>.</w:t>
      </w:r>
    </w:p>
    <w:p w:rsidR="00BA6304" w:rsidRDefault="00BA6304" w:rsidP="00BA6304">
      <w:pPr>
        <w:pStyle w:val="Prrafodelista"/>
        <w:numPr>
          <w:ilvl w:val="0"/>
          <w:numId w:val="32"/>
        </w:numPr>
        <w:rPr>
          <w:color w:val="auto"/>
          <w:spacing w:val="-3"/>
          <w:lang w:val="es-ES_tradnl"/>
        </w:rPr>
      </w:pPr>
      <w:r w:rsidRPr="007D1F72">
        <w:rPr>
          <w:color w:val="auto"/>
          <w:spacing w:val="-3"/>
          <w:lang w:val="es-ES_tradnl"/>
        </w:rPr>
        <w:t xml:space="preserve">La modalidad </w:t>
      </w:r>
      <w:r w:rsidR="002F60EC" w:rsidRPr="007D1F72">
        <w:rPr>
          <w:color w:val="auto"/>
          <w:spacing w:val="-3"/>
          <w:lang w:val="es-ES_tradnl"/>
        </w:rPr>
        <w:t xml:space="preserve"> es </w:t>
      </w:r>
      <w:r w:rsidRPr="007D1F72">
        <w:rPr>
          <w:color w:val="auto"/>
          <w:spacing w:val="-3"/>
          <w:lang w:val="es-ES_tradnl"/>
        </w:rPr>
        <w:t>presencial.</w:t>
      </w:r>
    </w:p>
    <w:p w:rsidR="00522C3D" w:rsidRPr="007D1F72" w:rsidRDefault="00522C3D" w:rsidP="00BA6304">
      <w:pPr>
        <w:pStyle w:val="Prrafodelista"/>
        <w:numPr>
          <w:ilvl w:val="0"/>
          <w:numId w:val="32"/>
        </w:numPr>
        <w:rPr>
          <w:color w:val="auto"/>
          <w:spacing w:val="-3"/>
          <w:lang w:val="es-ES_tradnl"/>
        </w:rPr>
      </w:pPr>
      <w:r>
        <w:rPr>
          <w:color w:val="auto"/>
          <w:spacing w:val="-3"/>
          <w:lang w:val="es-ES_tradnl"/>
        </w:rPr>
        <w:t>El proceso es de aprobación</w:t>
      </w:r>
    </w:p>
    <w:p w:rsidR="005452BB" w:rsidRPr="007D1F72" w:rsidRDefault="0029709A" w:rsidP="00BA6304">
      <w:pPr>
        <w:pStyle w:val="Prrafodelista"/>
        <w:numPr>
          <w:ilvl w:val="0"/>
          <w:numId w:val="32"/>
        </w:numPr>
        <w:spacing w:after="0"/>
        <w:rPr>
          <w:color w:val="auto"/>
          <w:spacing w:val="-3"/>
          <w:lang w:val="es-ES_tradnl"/>
        </w:rPr>
      </w:pPr>
      <w:r w:rsidRPr="007D1F72">
        <w:rPr>
          <w:color w:val="auto"/>
          <w:spacing w:val="-3"/>
          <w:lang w:val="es-ES_tradnl"/>
        </w:rPr>
        <w:t>El proceso de formación tiene 6 módulos:</w:t>
      </w:r>
    </w:p>
    <w:p w:rsidR="0029709A" w:rsidRPr="007D1F72" w:rsidRDefault="0029709A" w:rsidP="0029709A">
      <w:pPr>
        <w:pStyle w:val="Prrafodelista"/>
        <w:numPr>
          <w:ilvl w:val="1"/>
          <w:numId w:val="21"/>
        </w:numPr>
        <w:spacing w:after="0"/>
        <w:rPr>
          <w:color w:val="auto"/>
          <w:spacing w:val="-3"/>
          <w:lang w:val="es-ES_tradnl"/>
        </w:rPr>
      </w:pPr>
      <w:r w:rsidRPr="007D1F72">
        <w:rPr>
          <w:color w:val="auto"/>
          <w:spacing w:val="-3"/>
          <w:lang w:val="es-ES_tradnl"/>
        </w:rPr>
        <w:t>Desarrollo Personal</w:t>
      </w:r>
      <w:r w:rsidR="00D22407" w:rsidRPr="007D1F72">
        <w:rPr>
          <w:color w:val="auto"/>
          <w:spacing w:val="-3"/>
          <w:lang w:val="es-ES_tradnl"/>
        </w:rPr>
        <w:t>.</w:t>
      </w:r>
    </w:p>
    <w:p w:rsidR="0029709A" w:rsidRPr="007D1F72" w:rsidRDefault="0029709A" w:rsidP="0029709A">
      <w:pPr>
        <w:pStyle w:val="Prrafodelista"/>
        <w:numPr>
          <w:ilvl w:val="1"/>
          <w:numId w:val="21"/>
        </w:numPr>
        <w:spacing w:after="0"/>
        <w:rPr>
          <w:color w:val="auto"/>
          <w:spacing w:val="-3"/>
          <w:lang w:val="es-ES_tradnl"/>
        </w:rPr>
      </w:pPr>
      <w:r w:rsidRPr="007D1F72">
        <w:rPr>
          <w:color w:val="auto"/>
          <w:spacing w:val="-3"/>
          <w:lang w:val="es-ES_tradnl"/>
        </w:rPr>
        <w:t>Resolución de conflictos</w:t>
      </w:r>
      <w:r w:rsidR="00D22407" w:rsidRPr="007D1F72">
        <w:rPr>
          <w:color w:val="auto"/>
          <w:spacing w:val="-3"/>
          <w:lang w:val="es-ES_tradnl"/>
        </w:rPr>
        <w:t>.</w:t>
      </w:r>
    </w:p>
    <w:p w:rsidR="0029709A" w:rsidRPr="007D1F72" w:rsidRDefault="0029709A" w:rsidP="0029709A">
      <w:pPr>
        <w:pStyle w:val="Prrafodelista"/>
        <w:numPr>
          <w:ilvl w:val="1"/>
          <w:numId w:val="21"/>
        </w:numPr>
        <w:spacing w:after="0"/>
        <w:rPr>
          <w:color w:val="auto"/>
          <w:spacing w:val="-3"/>
          <w:lang w:val="es-ES_tradnl"/>
        </w:rPr>
      </w:pPr>
      <w:r w:rsidRPr="007D1F72">
        <w:rPr>
          <w:color w:val="auto"/>
          <w:spacing w:val="-3"/>
          <w:lang w:val="es-ES_tradnl"/>
        </w:rPr>
        <w:t>Procedimiento Parlamentario</w:t>
      </w:r>
      <w:r w:rsidR="00D22407" w:rsidRPr="007D1F72">
        <w:rPr>
          <w:color w:val="auto"/>
          <w:spacing w:val="-3"/>
          <w:lang w:val="es-ES_tradnl"/>
        </w:rPr>
        <w:t>.</w:t>
      </w:r>
    </w:p>
    <w:p w:rsidR="0029709A" w:rsidRPr="007D1F72" w:rsidRDefault="00D22407" w:rsidP="0029709A">
      <w:pPr>
        <w:pStyle w:val="Prrafodelista"/>
        <w:numPr>
          <w:ilvl w:val="1"/>
          <w:numId w:val="21"/>
        </w:numPr>
        <w:spacing w:after="0"/>
        <w:rPr>
          <w:color w:val="auto"/>
          <w:spacing w:val="-3"/>
          <w:lang w:val="es-ES_tradnl"/>
        </w:rPr>
      </w:pPr>
      <w:r w:rsidRPr="007D1F72">
        <w:rPr>
          <w:color w:val="auto"/>
          <w:spacing w:val="-3"/>
          <w:lang w:val="es-ES_tradnl"/>
        </w:rPr>
        <w:t>Economía Popular y Solidaria.</w:t>
      </w:r>
    </w:p>
    <w:p w:rsidR="00184F2E" w:rsidRPr="007D1F72" w:rsidRDefault="00184F2E" w:rsidP="0029709A">
      <w:pPr>
        <w:pStyle w:val="Prrafodelista"/>
        <w:numPr>
          <w:ilvl w:val="1"/>
          <w:numId w:val="21"/>
        </w:numPr>
        <w:spacing w:after="0"/>
        <w:rPr>
          <w:color w:val="auto"/>
          <w:spacing w:val="-3"/>
          <w:lang w:val="es-ES_tradnl"/>
        </w:rPr>
      </w:pPr>
      <w:r w:rsidRPr="007D1F72">
        <w:rPr>
          <w:color w:val="auto"/>
          <w:spacing w:val="-3"/>
          <w:lang w:val="es-ES_tradnl"/>
        </w:rPr>
        <w:t>Gestión de Propuestas.</w:t>
      </w:r>
    </w:p>
    <w:p w:rsidR="00184F2E" w:rsidRPr="007D1F72" w:rsidRDefault="00184F2E" w:rsidP="0029709A">
      <w:pPr>
        <w:pStyle w:val="Prrafodelista"/>
        <w:numPr>
          <w:ilvl w:val="1"/>
          <w:numId w:val="21"/>
        </w:numPr>
        <w:spacing w:after="0"/>
        <w:rPr>
          <w:color w:val="auto"/>
          <w:spacing w:val="-3"/>
          <w:lang w:val="es-ES_tradnl"/>
        </w:rPr>
      </w:pPr>
      <w:r w:rsidRPr="007D1F72">
        <w:rPr>
          <w:color w:val="auto"/>
          <w:spacing w:val="-3"/>
          <w:lang w:val="es-ES_tradnl"/>
        </w:rPr>
        <w:t>Liderazgo</w:t>
      </w:r>
      <w:r w:rsidR="00F05DB1">
        <w:rPr>
          <w:color w:val="auto"/>
          <w:spacing w:val="-3"/>
          <w:lang w:val="es-ES_tradnl"/>
        </w:rPr>
        <w:t>.</w:t>
      </w:r>
    </w:p>
    <w:p w:rsidR="00184F2E" w:rsidRPr="007D1F72" w:rsidRDefault="00184F2E" w:rsidP="0029709A">
      <w:pPr>
        <w:pStyle w:val="Prrafodelista"/>
        <w:numPr>
          <w:ilvl w:val="1"/>
          <w:numId w:val="21"/>
        </w:numPr>
        <w:spacing w:after="0"/>
        <w:rPr>
          <w:color w:val="auto"/>
          <w:spacing w:val="-3"/>
          <w:lang w:val="es-ES_tradnl"/>
        </w:rPr>
      </w:pPr>
      <w:r w:rsidRPr="007D1F72">
        <w:rPr>
          <w:color w:val="auto"/>
          <w:spacing w:val="-3"/>
          <w:lang w:val="es-ES_tradnl"/>
        </w:rPr>
        <w:t xml:space="preserve">Fortalecimiento Organizativo. </w:t>
      </w:r>
    </w:p>
    <w:p w:rsidR="00D22407" w:rsidRPr="007D1F72" w:rsidRDefault="00D22407" w:rsidP="00D22407">
      <w:pPr>
        <w:pStyle w:val="Prrafodelista"/>
        <w:spacing w:after="0"/>
        <w:ind w:left="1287"/>
        <w:rPr>
          <w:color w:val="auto"/>
          <w:spacing w:val="-3"/>
          <w:lang w:val="es-ES_tradnl"/>
        </w:rPr>
      </w:pPr>
    </w:p>
    <w:p w:rsidR="005452BB" w:rsidRPr="007D1F72" w:rsidRDefault="00823F5D" w:rsidP="00623BD8">
      <w:pPr>
        <w:pStyle w:val="Prrafodelista"/>
        <w:numPr>
          <w:ilvl w:val="0"/>
          <w:numId w:val="1"/>
        </w:numPr>
        <w:ind w:left="567" w:hanging="425"/>
        <w:rPr>
          <w:rFonts w:cs="Calibri"/>
          <w:b/>
          <w:color w:val="auto"/>
          <w:sz w:val="24"/>
          <w:szCs w:val="24"/>
        </w:rPr>
      </w:pPr>
      <w:r w:rsidRPr="007D1F72">
        <w:rPr>
          <w:rFonts w:cs="Calibri"/>
          <w:b/>
          <w:color w:val="auto"/>
          <w:sz w:val="24"/>
          <w:szCs w:val="24"/>
        </w:rPr>
        <w:t>E</w:t>
      </w:r>
      <w:r w:rsidR="005452BB" w:rsidRPr="007D1F72">
        <w:rPr>
          <w:rFonts w:cs="Calibri"/>
          <w:b/>
          <w:color w:val="auto"/>
          <w:sz w:val="24"/>
          <w:szCs w:val="24"/>
        </w:rPr>
        <w:t>valuación.</w:t>
      </w:r>
    </w:p>
    <w:p w:rsidR="002A24E8" w:rsidRPr="007D1F72" w:rsidRDefault="00D22407" w:rsidP="00184F2E">
      <w:pPr>
        <w:pStyle w:val="Prrafodelista"/>
        <w:ind w:left="1287"/>
        <w:rPr>
          <w:rFonts w:cs="Calibri"/>
          <w:color w:val="auto"/>
          <w:sz w:val="24"/>
          <w:szCs w:val="24"/>
        </w:rPr>
      </w:pPr>
      <w:r w:rsidRPr="007D1F72">
        <w:rPr>
          <w:rFonts w:cs="Calibri"/>
          <w:color w:val="auto"/>
          <w:sz w:val="24"/>
          <w:szCs w:val="24"/>
        </w:rPr>
        <w:t>Cumplimiento de compromisos</w:t>
      </w:r>
      <w:r w:rsidR="002A24E8" w:rsidRPr="007D1F72">
        <w:rPr>
          <w:rFonts w:cs="Calibri"/>
          <w:color w:val="auto"/>
          <w:sz w:val="24"/>
          <w:szCs w:val="24"/>
        </w:rPr>
        <w:t xml:space="preserve"> de participantes</w:t>
      </w:r>
      <w:r w:rsidRPr="007D1F72">
        <w:rPr>
          <w:rFonts w:cs="Calibri"/>
          <w:color w:val="auto"/>
          <w:sz w:val="24"/>
          <w:szCs w:val="24"/>
        </w:rPr>
        <w:t xml:space="preserve">: </w:t>
      </w:r>
    </w:p>
    <w:p w:rsidR="00D22407" w:rsidRPr="007D1F72" w:rsidRDefault="00522C3D" w:rsidP="002A24E8">
      <w:pPr>
        <w:pStyle w:val="Prrafodelista"/>
        <w:numPr>
          <w:ilvl w:val="1"/>
          <w:numId w:val="27"/>
        </w:numPr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P</w:t>
      </w:r>
      <w:r w:rsidR="00D22407" w:rsidRPr="007D1F72">
        <w:rPr>
          <w:rFonts w:cs="Calibri"/>
          <w:color w:val="auto"/>
          <w:sz w:val="24"/>
          <w:szCs w:val="24"/>
        </w:rPr>
        <w:t xml:space="preserve">orcentaje de asistencia mínimo </w:t>
      </w:r>
      <w:r w:rsidR="002A24E8" w:rsidRPr="007D1F72">
        <w:rPr>
          <w:rFonts w:cs="Calibri"/>
          <w:color w:val="auto"/>
          <w:sz w:val="24"/>
          <w:szCs w:val="24"/>
        </w:rPr>
        <w:t xml:space="preserve">del </w:t>
      </w:r>
      <w:r w:rsidR="00FB4039" w:rsidRPr="007D1F72">
        <w:rPr>
          <w:rFonts w:cs="Calibri"/>
          <w:color w:val="auto"/>
          <w:sz w:val="24"/>
          <w:szCs w:val="24"/>
        </w:rPr>
        <w:t>8</w:t>
      </w:r>
      <w:r w:rsidR="00D22407" w:rsidRPr="007D1F72">
        <w:rPr>
          <w:rFonts w:cs="Calibri"/>
          <w:color w:val="auto"/>
          <w:sz w:val="24"/>
          <w:szCs w:val="24"/>
        </w:rPr>
        <w:t>0%</w:t>
      </w:r>
    </w:p>
    <w:p w:rsidR="002A24E8" w:rsidRPr="007D1F72" w:rsidRDefault="00522C3D" w:rsidP="002A24E8">
      <w:pPr>
        <w:pStyle w:val="Prrafodelista"/>
        <w:numPr>
          <w:ilvl w:val="1"/>
          <w:numId w:val="27"/>
        </w:numPr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 xml:space="preserve">Evaluaciones parciales </w:t>
      </w:r>
    </w:p>
    <w:p w:rsidR="00A669BD" w:rsidRPr="007D1F72" w:rsidRDefault="00A669BD" w:rsidP="00A669BD">
      <w:pPr>
        <w:pStyle w:val="Prrafodelista"/>
        <w:ind w:left="2007"/>
        <w:rPr>
          <w:rFonts w:cs="Calibri"/>
          <w:color w:val="auto"/>
          <w:sz w:val="24"/>
          <w:szCs w:val="24"/>
        </w:rPr>
      </w:pPr>
    </w:p>
    <w:p w:rsidR="0008495C" w:rsidRPr="007D1F72" w:rsidRDefault="0066346E" w:rsidP="00623BD8">
      <w:pPr>
        <w:pStyle w:val="Prrafodelista"/>
        <w:numPr>
          <w:ilvl w:val="0"/>
          <w:numId w:val="1"/>
        </w:numPr>
        <w:ind w:left="567" w:hanging="425"/>
        <w:rPr>
          <w:rFonts w:cs="Calibri"/>
          <w:b/>
          <w:color w:val="auto"/>
          <w:sz w:val="24"/>
          <w:szCs w:val="24"/>
        </w:rPr>
      </w:pPr>
      <w:r w:rsidRPr="007D1F72">
        <w:rPr>
          <w:rFonts w:cs="Calibri"/>
          <w:b/>
          <w:color w:val="auto"/>
          <w:sz w:val="24"/>
          <w:szCs w:val="24"/>
        </w:rPr>
        <w:t>Módulos y Cronograma</w:t>
      </w:r>
      <w:r w:rsidR="0083784F" w:rsidRPr="007D1F72">
        <w:rPr>
          <w:rFonts w:cs="Calibri"/>
          <w:b/>
          <w:color w:val="auto"/>
          <w:sz w:val="24"/>
          <w:szCs w:val="24"/>
        </w:rPr>
        <w:t>.</w:t>
      </w:r>
    </w:p>
    <w:tbl>
      <w:tblPr>
        <w:tblStyle w:val="Cuadrculaclara-nfasis4"/>
        <w:tblW w:w="8613" w:type="dxa"/>
        <w:tblLayout w:type="fixed"/>
        <w:tblLook w:val="04A0"/>
      </w:tblPr>
      <w:tblGrid>
        <w:gridCol w:w="2036"/>
        <w:gridCol w:w="3969"/>
        <w:gridCol w:w="57"/>
        <w:gridCol w:w="85"/>
        <w:gridCol w:w="142"/>
        <w:gridCol w:w="236"/>
        <w:gridCol w:w="2088"/>
      </w:tblGrid>
      <w:tr w:rsidR="00F9630D" w:rsidRPr="007D1F72" w:rsidTr="003C693F">
        <w:trPr>
          <w:cnfStyle w:val="100000000000"/>
          <w:trHeight w:val="263"/>
        </w:trPr>
        <w:tc>
          <w:tcPr>
            <w:cnfStyle w:val="001000000000"/>
            <w:tcW w:w="8613" w:type="dxa"/>
            <w:gridSpan w:val="7"/>
            <w:vAlign w:val="center"/>
          </w:tcPr>
          <w:p w:rsidR="00F9630D" w:rsidRPr="007D1F72" w:rsidRDefault="00F9630D" w:rsidP="003C693F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</w:rPr>
            </w:pPr>
            <w:r w:rsidRPr="007D1F72">
              <w:rPr>
                <w:rFonts w:asciiTheme="minorHAnsi" w:hAnsiTheme="minorHAnsi"/>
                <w:color w:val="auto"/>
              </w:rPr>
              <w:t>DISEÑO CURRICULAR</w:t>
            </w:r>
          </w:p>
        </w:tc>
      </w:tr>
      <w:tr w:rsidR="00F9630D" w:rsidRPr="007D1F72" w:rsidTr="00140AE5">
        <w:trPr>
          <w:cnfStyle w:val="000000100000"/>
          <w:trHeight w:val="345"/>
        </w:trPr>
        <w:tc>
          <w:tcPr>
            <w:cnfStyle w:val="001000000000"/>
            <w:tcW w:w="8613" w:type="dxa"/>
            <w:gridSpan w:val="7"/>
          </w:tcPr>
          <w:p w:rsidR="00FB4039" w:rsidRPr="0017232A" w:rsidRDefault="00F9630D" w:rsidP="00623BD8">
            <w:pPr>
              <w:tabs>
                <w:tab w:val="left" w:pos="3131"/>
                <w:tab w:val="center" w:pos="4631"/>
              </w:tabs>
              <w:spacing w:after="0"/>
              <w:jc w:val="center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Nombre del programa</w:t>
            </w:r>
            <w:r w:rsidR="00224B52" w:rsidRPr="0017232A">
              <w:rPr>
                <w:rFonts w:asciiTheme="minorHAnsi" w:hAnsiTheme="minorHAnsi"/>
                <w:color w:val="auto"/>
              </w:rPr>
              <w:t>:</w:t>
            </w:r>
            <w:r w:rsidR="003C7270" w:rsidRPr="0017232A">
              <w:rPr>
                <w:rFonts w:asciiTheme="minorHAnsi" w:hAnsiTheme="minorHAnsi"/>
                <w:color w:val="auto"/>
              </w:rPr>
              <w:t xml:space="preserve"> </w:t>
            </w:r>
          </w:p>
          <w:p w:rsidR="00F9630D" w:rsidRPr="007D1F72" w:rsidRDefault="00FB4039" w:rsidP="00623BD8">
            <w:pPr>
              <w:tabs>
                <w:tab w:val="left" w:pos="3131"/>
                <w:tab w:val="center" w:pos="4631"/>
              </w:tabs>
              <w:spacing w:after="0"/>
              <w:jc w:val="center"/>
              <w:rPr>
                <w:rFonts w:asciiTheme="minorHAnsi" w:hAnsiTheme="minorHAnsi"/>
                <w:b w:val="0"/>
                <w:color w:val="auto"/>
                <w:u w:val="single"/>
              </w:rPr>
            </w:pPr>
            <w:r w:rsidRPr="0017232A">
              <w:rPr>
                <w:rFonts w:asciiTheme="minorHAnsi" w:hAnsiTheme="minorHAnsi"/>
                <w:color w:val="auto"/>
                <w:u w:val="single"/>
              </w:rPr>
              <w:t>Formación Ciudadana en Economía Popular y Solidaria</w:t>
            </w:r>
          </w:p>
        </w:tc>
      </w:tr>
      <w:tr w:rsidR="00224B52" w:rsidRPr="007D1F72" w:rsidTr="00140AE5">
        <w:trPr>
          <w:cnfStyle w:val="000000010000"/>
          <w:trHeight w:val="345"/>
        </w:trPr>
        <w:tc>
          <w:tcPr>
            <w:cnfStyle w:val="001000000000"/>
            <w:tcW w:w="8613" w:type="dxa"/>
            <w:gridSpan w:val="7"/>
          </w:tcPr>
          <w:p w:rsidR="00224B52" w:rsidRPr="0017232A" w:rsidRDefault="00224B52" w:rsidP="00623BD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Marco de referencia:</w:t>
            </w:r>
          </w:p>
        </w:tc>
      </w:tr>
      <w:tr w:rsidR="00224B52" w:rsidRPr="007D1F72" w:rsidTr="00140AE5">
        <w:trPr>
          <w:cnfStyle w:val="000000100000"/>
          <w:trHeight w:val="345"/>
        </w:trPr>
        <w:tc>
          <w:tcPr>
            <w:cnfStyle w:val="001000000000"/>
            <w:tcW w:w="8613" w:type="dxa"/>
            <w:gridSpan w:val="7"/>
          </w:tcPr>
          <w:p w:rsidR="00224B52" w:rsidRPr="007D1F72" w:rsidRDefault="00EF0D7D" w:rsidP="00623BD8">
            <w:pPr>
              <w:spacing w:after="0" w:line="240" w:lineRule="auto"/>
              <w:rPr>
                <w:rFonts w:asciiTheme="minorHAnsi" w:hAnsiTheme="minorHAnsi"/>
                <w:b w:val="0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Introducción</w:t>
            </w:r>
            <w:r w:rsidRPr="007D1F72">
              <w:rPr>
                <w:rFonts w:asciiTheme="minorHAnsi" w:hAnsiTheme="minorHAnsi"/>
                <w:b w:val="0"/>
                <w:color w:val="auto"/>
              </w:rPr>
              <w:t>.</w:t>
            </w:r>
          </w:p>
          <w:p w:rsidR="00FB4039" w:rsidRPr="007D1F72" w:rsidRDefault="00FB4039" w:rsidP="00A21856">
            <w:pPr>
              <w:jc w:val="both"/>
              <w:rPr>
                <w:rFonts w:asciiTheme="minorHAnsi" w:hAnsiTheme="minorHAnsi"/>
                <w:b w:val="0"/>
                <w:color w:val="auto"/>
              </w:rPr>
            </w:pPr>
            <w:r w:rsidRPr="007D1F72">
              <w:rPr>
                <w:rFonts w:asciiTheme="minorHAnsi" w:hAnsiTheme="minorHAnsi"/>
                <w:b w:val="0"/>
                <w:color w:val="auto"/>
              </w:rPr>
              <w:t>La forma en la que se ha desarrollado el modelo  económico instituido a nivel mundial y por ende en nuestro país ha generado altos niveles de inequidad económica y social, a pesar de que el 67% de la economía del país corresponde al sector de la economía popular, no se han desarrollado mecanismos que fortalezcan a este sector, pero con un enfoque solidario que es la manera de ir reduciendo las in</w:t>
            </w:r>
            <w:r w:rsidR="00A21856" w:rsidRPr="007D1F72">
              <w:rPr>
                <w:rFonts w:asciiTheme="minorHAnsi" w:hAnsiTheme="minorHAnsi"/>
                <w:b w:val="0"/>
                <w:color w:val="auto"/>
              </w:rPr>
              <w:t xml:space="preserve">equidades; por lo tanto para </w:t>
            </w:r>
            <w:r w:rsidRPr="007D1F72">
              <w:rPr>
                <w:rFonts w:asciiTheme="minorHAnsi" w:hAnsiTheme="minorHAnsi"/>
                <w:b w:val="0"/>
                <w:color w:val="auto"/>
              </w:rPr>
              <w:t>el HGPT</w:t>
            </w:r>
            <w:r w:rsidR="00A21856" w:rsidRPr="007D1F72">
              <w:rPr>
                <w:rFonts w:asciiTheme="minorHAnsi" w:hAnsiTheme="minorHAnsi"/>
                <w:b w:val="0"/>
                <w:color w:val="auto"/>
              </w:rPr>
              <w:t xml:space="preserve"> y la UTA</w:t>
            </w:r>
            <w:r w:rsidRPr="007D1F72">
              <w:rPr>
                <w:rFonts w:asciiTheme="minorHAnsi" w:hAnsiTheme="minorHAnsi"/>
                <w:b w:val="0"/>
                <w:color w:val="auto"/>
              </w:rPr>
              <w:t>, es prioritario ir desarrollando herramientas, instrumentos, capacidades desde un enfoque de derechos  para lograr conseguir estos objetivos y construir una provincia que reconoce, valora y potencia los actores y el sistema social y solidario</w:t>
            </w:r>
            <w:r w:rsidR="00A21856" w:rsidRPr="007D1F72">
              <w:rPr>
                <w:rFonts w:asciiTheme="minorHAnsi" w:hAnsiTheme="minorHAnsi"/>
                <w:b w:val="0"/>
                <w:color w:val="auto"/>
              </w:rPr>
              <w:t>.</w:t>
            </w:r>
          </w:p>
        </w:tc>
      </w:tr>
      <w:tr w:rsidR="00224B52" w:rsidRPr="007D1F72" w:rsidTr="00140AE5">
        <w:trPr>
          <w:cnfStyle w:val="000000010000"/>
          <w:trHeight w:val="345"/>
        </w:trPr>
        <w:tc>
          <w:tcPr>
            <w:cnfStyle w:val="001000000000"/>
            <w:tcW w:w="8613" w:type="dxa"/>
            <w:gridSpan w:val="7"/>
          </w:tcPr>
          <w:p w:rsidR="00EF0D7D" w:rsidRPr="007D1F72" w:rsidRDefault="008657D5" w:rsidP="00A2185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  <w:spacing w:val="-3"/>
                <w:lang w:val="es-ES_tradnl"/>
              </w:rPr>
            </w:pPr>
            <w:r w:rsidRPr="0017232A">
              <w:rPr>
                <w:rFonts w:asciiTheme="minorHAnsi" w:hAnsiTheme="minorHAnsi"/>
                <w:color w:val="auto"/>
              </w:rPr>
              <w:lastRenderedPageBreak/>
              <w:t>Objetivo general</w:t>
            </w:r>
            <w:r w:rsidR="00EF0D7D" w:rsidRPr="0017232A">
              <w:rPr>
                <w:rFonts w:asciiTheme="minorHAnsi" w:hAnsiTheme="minorHAnsi"/>
                <w:color w:val="auto"/>
              </w:rPr>
              <w:t>:</w:t>
            </w:r>
            <w:r w:rsidRPr="007D1F72">
              <w:rPr>
                <w:rFonts w:asciiTheme="minorHAnsi" w:hAnsiTheme="minorHAnsi"/>
                <w:b w:val="0"/>
                <w:color w:val="auto"/>
              </w:rPr>
              <w:t xml:space="preserve"> Dotar a las/los participantes de </w:t>
            </w:r>
            <w:r w:rsidRPr="007D1F72">
              <w:rPr>
                <w:rFonts w:asciiTheme="minorHAnsi" w:hAnsiTheme="minorHAnsi"/>
                <w:b w:val="0"/>
                <w:bCs w:val="0"/>
                <w:color w:val="auto"/>
                <w:spacing w:val="-3"/>
                <w:lang w:val="es-ES_tradnl"/>
              </w:rPr>
              <w:t xml:space="preserve"> </w:t>
            </w:r>
            <w:r w:rsidRPr="007D1F72">
              <w:rPr>
                <w:rFonts w:asciiTheme="minorHAnsi" w:hAnsiTheme="minorHAnsi"/>
                <w:b w:val="0"/>
                <w:color w:val="auto"/>
              </w:rPr>
              <w:t>herramientas teóricas y metodológicas que permitan aplicar los fundamentos  de EPS en sus emprendimientos</w:t>
            </w:r>
            <w:r w:rsidRPr="007D1F72">
              <w:rPr>
                <w:rFonts w:asciiTheme="minorHAnsi" w:hAnsiTheme="minorHAnsi"/>
                <w:b w:val="0"/>
                <w:bCs w:val="0"/>
                <w:color w:val="auto"/>
                <w:spacing w:val="-3"/>
                <w:lang w:val="es-ES_tradnl"/>
              </w:rPr>
              <w:t xml:space="preserve">. </w:t>
            </w:r>
          </w:p>
        </w:tc>
      </w:tr>
      <w:tr w:rsidR="00040762" w:rsidRPr="007D1F72" w:rsidTr="00140AE5">
        <w:trPr>
          <w:cnfStyle w:val="000000100000"/>
          <w:trHeight w:val="345"/>
        </w:trPr>
        <w:tc>
          <w:tcPr>
            <w:cnfStyle w:val="001000000000"/>
            <w:tcW w:w="6147" w:type="dxa"/>
            <w:gridSpan w:val="4"/>
          </w:tcPr>
          <w:p w:rsidR="00040762" w:rsidRPr="0017232A" w:rsidRDefault="00FB4039" w:rsidP="00623BD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 xml:space="preserve">Módulo 1: </w:t>
            </w:r>
            <w:r w:rsidR="00B8601F" w:rsidRPr="0017232A">
              <w:rPr>
                <w:rFonts w:asciiTheme="minorHAnsi" w:hAnsiTheme="minorHAnsi"/>
                <w:color w:val="auto"/>
              </w:rPr>
              <w:t xml:space="preserve">                DESARROLLO PERSONAL </w:t>
            </w:r>
          </w:p>
        </w:tc>
        <w:tc>
          <w:tcPr>
            <w:tcW w:w="2466" w:type="dxa"/>
            <w:gridSpan w:val="3"/>
          </w:tcPr>
          <w:p w:rsidR="00CD3BF6" w:rsidRPr="0017232A" w:rsidRDefault="006E10A7" w:rsidP="00623BD8">
            <w:pPr>
              <w:spacing w:after="0" w:line="240" w:lineRule="auto"/>
              <w:cnfStyle w:val="000000100000"/>
              <w:rPr>
                <w:b/>
                <w:bCs/>
                <w:color w:val="auto"/>
              </w:rPr>
            </w:pPr>
            <w:r w:rsidRPr="0017232A">
              <w:rPr>
                <w:b/>
                <w:bCs/>
                <w:color w:val="auto"/>
              </w:rPr>
              <w:t>Carlos Hidalgo</w:t>
            </w:r>
          </w:p>
        </w:tc>
      </w:tr>
      <w:tr w:rsidR="002B7CA0" w:rsidRPr="007D1F72" w:rsidTr="00140AE5">
        <w:trPr>
          <w:cnfStyle w:val="000000010000"/>
          <w:trHeight w:val="345"/>
        </w:trPr>
        <w:tc>
          <w:tcPr>
            <w:cnfStyle w:val="001000000000"/>
            <w:tcW w:w="2036" w:type="dxa"/>
          </w:tcPr>
          <w:p w:rsidR="002B7CA0" w:rsidRPr="0017232A" w:rsidRDefault="008657D5" w:rsidP="00623BD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Objetivo</w:t>
            </w:r>
            <w:r w:rsidRPr="007D1F72">
              <w:rPr>
                <w:rFonts w:asciiTheme="minorHAnsi" w:hAnsiTheme="minorHAnsi"/>
                <w:b w:val="0"/>
                <w:color w:val="auto"/>
              </w:rPr>
              <w:t>:</w:t>
            </w:r>
          </w:p>
        </w:tc>
        <w:tc>
          <w:tcPr>
            <w:tcW w:w="6577" w:type="dxa"/>
            <w:gridSpan w:val="6"/>
          </w:tcPr>
          <w:p w:rsidR="002B7CA0" w:rsidRPr="007D1F72" w:rsidRDefault="008657D5" w:rsidP="00A3491A">
            <w:pPr>
              <w:jc w:val="both"/>
              <w:cnfStyle w:val="000000010000"/>
              <w:rPr>
                <w:bCs/>
                <w:color w:val="auto"/>
              </w:rPr>
            </w:pPr>
            <w:r w:rsidRPr="007D1F72">
              <w:rPr>
                <w:bCs/>
                <w:color w:val="auto"/>
              </w:rPr>
              <w:t xml:space="preserve"> </w:t>
            </w:r>
            <w:r w:rsidR="00470584" w:rsidRPr="007D1F72">
              <w:rPr>
                <w:color w:val="auto"/>
              </w:rPr>
              <w:t>Mejorar la salud emocional</w:t>
            </w:r>
            <w:r w:rsidR="00A3491A" w:rsidRPr="007D1F72">
              <w:rPr>
                <w:color w:val="auto"/>
              </w:rPr>
              <w:t xml:space="preserve"> </w:t>
            </w:r>
            <w:r w:rsidR="00470584" w:rsidRPr="007D1F72">
              <w:rPr>
                <w:rFonts w:cstheme="majorBidi"/>
                <w:color w:val="auto"/>
              </w:rPr>
              <w:t xml:space="preserve">y el buen desempeño </w:t>
            </w:r>
            <w:r w:rsidR="00B42A49" w:rsidRPr="007D1F72">
              <w:rPr>
                <w:rFonts w:cstheme="majorBidi"/>
                <w:color w:val="auto"/>
              </w:rPr>
              <w:t>personal</w:t>
            </w:r>
            <w:r w:rsidR="00A3491A" w:rsidRPr="007D1F72">
              <w:rPr>
                <w:rFonts w:cstheme="majorBidi"/>
                <w:color w:val="auto"/>
              </w:rPr>
              <w:t xml:space="preserve"> a través del autoconocimiento</w:t>
            </w:r>
            <w:r w:rsidR="00B42A49" w:rsidRPr="007D1F72">
              <w:rPr>
                <w:rFonts w:cstheme="majorBidi"/>
                <w:color w:val="auto"/>
              </w:rPr>
              <w:t>.</w:t>
            </w:r>
          </w:p>
        </w:tc>
      </w:tr>
      <w:tr w:rsidR="002B7CA0" w:rsidRPr="007D1F72" w:rsidTr="00140AE5">
        <w:trPr>
          <w:cnfStyle w:val="000000100000"/>
          <w:trHeight w:val="345"/>
        </w:trPr>
        <w:tc>
          <w:tcPr>
            <w:cnfStyle w:val="001000000000"/>
            <w:tcW w:w="2036" w:type="dxa"/>
          </w:tcPr>
          <w:p w:rsidR="002B7CA0" w:rsidRPr="007D1F72" w:rsidRDefault="00A732C3" w:rsidP="00623BD8">
            <w:pPr>
              <w:spacing w:after="0" w:line="240" w:lineRule="auto"/>
              <w:rPr>
                <w:rFonts w:asciiTheme="minorHAnsi" w:hAnsiTheme="minorHAnsi"/>
                <w:b w:val="0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Áreas</w:t>
            </w:r>
            <w:r w:rsidRPr="007D1F72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Pr="0017232A">
              <w:rPr>
                <w:rFonts w:asciiTheme="minorHAnsi" w:hAnsiTheme="minorHAnsi"/>
                <w:color w:val="auto"/>
              </w:rPr>
              <w:t>de</w:t>
            </w:r>
            <w:r w:rsidRPr="007D1F72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Pr="0017232A">
              <w:rPr>
                <w:rFonts w:asciiTheme="minorHAnsi" w:hAnsiTheme="minorHAnsi"/>
                <w:color w:val="auto"/>
              </w:rPr>
              <w:t>aprendizaje</w:t>
            </w:r>
            <w:r w:rsidRPr="007D1F72">
              <w:rPr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6577" w:type="dxa"/>
            <w:gridSpan w:val="6"/>
          </w:tcPr>
          <w:p w:rsidR="002B7CA0" w:rsidRPr="007D1F72" w:rsidRDefault="00B351D8" w:rsidP="00623BD8">
            <w:pPr>
              <w:spacing w:after="0" w:line="240" w:lineRule="auto"/>
              <w:cnfStyle w:val="000000100000"/>
              <w:rPr>
                <w:bCs/>
                <w:color w:val="auto"/>
              </w:rPr>
            </w:pPr>
            <w:r w:rsidRPr="007D1F72">
              <w:rPr>
                <w:bCs/>
                <w:color w:val="auto"/>
              </w:rPr>
              <w:t>Identidad</w:t>
            </w:r>
            <w:r w:rsidR="00BA6304" w:rsidRPr="007D1F72">
              <w:rPr>
                <w:bCs/>
                <w:color w:val="auto"/>
              </w:rPr>
              <w:t xml:space="preserve"> individual</w:t>
            </w:r>
          </w:p>
          <w:p w:rsidR="00BA6304" w:rsidRPr="007D1F72" w:rsidRDefault="00BA6304" w:rsidP="00BA6304">
            <w:pPr>
              <w:spacing w:after="0" w:line="240" w:lineRule="auto"/>
              <w:cnfStyle w:val="000000100000"/>
              <w:rPr>
                <w:bCs/>
                <w:color w:val="auto"/>
              </w:rPr>
            </w:pPr>
            <w:r w:rsidRPr="007D1F72">
              <w:rPr>
                <w:bCs/>
                <w:color w:val="auto"/>
              </w:rPr>
              <w:t>Identidad colectiva</w:t>
            </w:r>
          </w:p>
          <w:p w:rsidR="00B351D8" w:rsidRPr="007D1F72" w:rsidRDefault="00B351D8" w:rsidP="00623BD8">
            <w:pPr>
              <w:spacing w:after="0" w:line="240" w:lineRule="auto"/>
              <w:cnfStyle w:val="000000100000"/>
              <w:rPr>
                <w:bCs/>
                <w:color w:val="auto"/>
              </w:rPr>
            </w:pPr>
            <w:r w:rsidRPr="007D1F72">
              <w:rPr>
                <w:bCs/>
                <w:color w:val="auto"/>
              </w:rPr>
              <w:t>Autoestima</w:t>
            </w:r>
          </w:p>
          <w:p w:rsidR="00B351D8" w:rsidRPr="007D1F72" w:rsidRDefault="00BA6304" w:rsidP="00623BD8">
            <w:pPr>
              <w:spacing w:after="0" w:line="240" w:lineRule="auto"/>
              <w:cnfStyle w:val="000000100000"/>
              <w:rPr>
                <w:bCs/>
                <w:color w:val="auto"/>
              </w:rPr>
            </w:pPr>
            <w:r w:rsidRPr="007D1F72">
              <w:rPr>
                <w:bCs/>
                <w:color w:val="auto"/>
              </w:rPr>
              <w:t>Proyecto de vida.</w:t>
            </w:r>
          </w:p>
        </w:tc>
      </w:tr>
      <w:tr w:rsidR="002B7CA0" w:rsidRPr="007D1F72" w:rsidTr="00140AE5">
        <w:trPr>
          <w:cnfStyle w:val="000000010000"/>
          <w:trHeight w:val="345"/>
        </w:trPr>
        <w:tc>
          <w:tcPr>
            <w:cnfStyle w:val="001000000000"/>
            <w:tcW w:w="2036" w:type="dxa"/>
          </w:tcPr>
          <w:p w:rsidR="002B7CA0" w:rsidRPr="0017232A" w:rsidRDefault="00A732C3" w:rsidP="00623BD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Carga horaria.</w:t>
            </w:r>
          </w:p>
        </w:tc>
        <w:tc>
          <w:tcPr>
            <w:tcW w:w="6577" w:type="dxa"/>
            <w:gridSpan w:val="6"/>
          </w:tcPr>
          <w:p w:rsidR="002B7CA0" w:rsidRPr="007D1F72" w:rsidRDefault="00083DC0" w:rsidP="00623BD8">
            <w:pPr>
              <w:spacing w:after="0" w:line="240" w:lineRule="auto"/>
              <w:cnfStyle w:val="000000010000"/>
              <w:rPr>
                <w:bCs/>
                <w:color w:val="auto"/>
              </w:rPr>
            </w:pPr>
            <w:r w:rsidRPr="007D1F72">
              <w:rPr>
                <w:bCs/>
                <w:color w:val="auto"/>
              </w:rPr>
              <w:t>4</w:t>
            </w:r>
            <w:r w:rsidR="00FB4039" w:rsidRPr="007D1F72">
              <w:rPr>
                <w:bCs/>
                <w:color w:val="auto"/>
              </w:rPr>
              <w:t xml:space="preserve"> horas</w:t>
            </w:r>
          </w:p>
        </w:tc>
      </w:tr>
      <w:tr w:rsidR="00B96394" w:rsidRPr="007D1F72" w:rsidTr="0017232A">
        <w:trPr>
          <w:cnfStyle w:val="000000100000"/>
          <w:trHeight w:val="279"/>
        </w:trPr>
        <w:tc>
          <w:tcPr>
            <w:cnfStyle w:val="001000000000"/>
            <w:tcW w:w="6005" w:type="dxa"/>
            <w:gridSpan w:val="2"/>
          </w:tcPr>
          <w:p w:rsidR="00B96394" w:rsidRPr="0017232A" w:rsidRDefault="00656625" w:rsidP="00656625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Módulo</w:t>
            </w:r>
            <w:r w:rsidR="00A74422" w:rsidRPr="0017232A">
              <w:rPr>
                <w:rFonts w:asciiTheme="minorHAnsi" w:hAnsiTheme="minorHAnsi"/>
                <w:color w:val="auto"/>
              </w:rPr>
              <w:t xml:space="preserve"> 2:</w:t>
            </w:r>
            <w:r w:rsidRPr="0017232A">
              <w:rPr>
                <w:rFonts w:asciiTheme="minorHAnsi" w:hAnsiTheme="minorHAnsi"/>
                <w:color w:val="auto"/>
              </w:rPr>
              <w:t xml:space="preserve"> </w:t>
            </w:r>
            <w:r w:rsidR="00B8601F" w:rsidRPr="0017232A">
              <w:rPr>
                <w:rFonts w:asciiTheme="minorHAnsi" w:hAnsiTheme="minorHAnsi"/>
                <w:color w:val="auto"/>
              </w:rPr>
              <w:t>RESOLUCIÓN DE CONFLICTOS</w:t>
            </w:r>
          </w:p>
        </w:tc>
        <w:tc>
          <w:tcPr>
            <w:tcW w:w="2608" w:type="dxa"/>
            <w:gridSpan w:val="5"/>
          </w:tcPr>
          <w:p w:rsidR="00CD3BF6" w:rsidRPr="0017232A" w:rsidRDefault="00CD3BF6" w:rsidP="00623BD8">
            <w:pPr>
              <w:cnfStyle w:val="000000100000"/>
              <w:rPr>
                <w:b/>
                <w:color w:val="auto"/>
              </w:rPr>
            </w:pPr>
            <w:r w:rsidRPr="0017232A">
              <w:rPr>
                <w:b/>
                <w:color w:val="auto"/>
              </w:rPr>
              <w:t>Ricardo Vaquer</w:t>
            </w:r>
            <w:r w:rsidR="0017232A">
              <w:rPr>
                <w:b/>
                <w:color w:val="auto"/>
              </w:rPr>
              <w:t>o</w:t>
            </w:r>
          </w:p>
        </w:tc>
      </w:tr>
      <w:tr w:rsidR="00B96394" w:rsidRPr="007D1F72" w:rsidTr="00140AE5">
        <w:trPr>
          <w:cnfStyle w:val="000000010000"/>
          <w:trHeight w:val="645"/>
        </w:trPr>
        <w:tc>
          <w:tcPr>
            <w:cnfStyle w:val="001000000000"/>
            <w:tcW w:w="2036" w:type="dxa"/>
          </w:tcPr>
          <w:p w:rsidR="00B96394" w:rsidRPr="007D1F72" w:rsidRDefault="00B96394" w:rsidP="00623BD8">
            <w:pPr>
              <w:spacing w:after="0" w:line="240" w:lineRule="auto"/>
              <w:rPr>
                <w:rFonts w:asciiTheme="minorHAnsi" w:hAnsiTheme="minorHAnsi"/>
                <w:b w:val="0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Objetivo</w:t>
            </w:r>
            <w:r w:rsidR="0017232A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6577" w:type="dxa"/>
            <w:gridSpan w:val="6"/>
          </w:tcPr>
          <w:p w:rsidR="00B96394" w:rsidRPr="007D1F72" w:rsidRDefault="00F65BF2" w:rsidP="00623BD8">
            <w:pPr>
              <w:cnfStyle w:val="000000010000"/>
              <w:rPr>
                <w:color w:val="auto"/>
              </w:rPr>
            </w:pPr>
            <w:r w:rsidRPr="007D1F72">
              <w:rPr>
                <w:color w:val="auto"/>
              </w:rPr>
              <w:t>I</w:t>
            </w:r>
            <w:r w:rsidR="00A8733E" w:rsidRPr="007D1F72">
              <w:rPr>
                <w:color w:val="auto"/>
              </w:rPr>
              <w:t>dentificar qué es un conflicto,</w:t>
            </w:r>
            <w:r w:rsidRPr="007D1F72">
              <w:rPr>
                <w:color w:val="auto"/>
              </w:rPr>
              <w:t xml:space="preserve"> las consecuencias en la vida de las personas</w:t>
            </w:r>
            <w:r w:rsidR="00A8733E" w:rsidRPr="007D1F72">
              <w:rPr>
                <w:color w:val="auto"/>
              </w:rPr>
              <w:t xml:space="preserve"> y las diferentes maneras de solucionarlo.</w:t>
            </w:r>
          </w:p>
        </w:tc>
      </w:tr>
      <w:tr w:rsidR="00B96394" w:rsidRPr="007D1F72" w:rsidTr="00140AE5">
        <w:trPr>
          <w:cnfStyle w:val="000000100000"/>
          <w:trHeight w:val="643"/>
        </w:trPr>
        <w:tc>
          <w:tcPr>
            <w:cnfStyle w:val="001000000000"/>
            <w:tcW w:w="2036" w:type="dxa"/>
          </w:tcPr>
          <w:p w:rsidR="00B96394" w:rsidRPr="0017232A" w:rsidRDefault="00B96394" w:rsidP="00623BD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Áreas de aprendizaje.</w:t>
            </w:r>
          </w:p>
        </w:tc>
        <w:tc>
          <w:tcPr>
            <w:tcW w:w="6577" w:type="dxa"/>
            <w:gridSpan w:val="6"/>
          </w:tcPr>
          <w:p w:rsidR="00B96394" w:rsidRPr="007D1F72" w:rsidRDefault="00F65BF2" w:rsidP="00B8601F">
            <w:pPr>
              <w:spacing w:after="0" w:line="240" w:lineRule="auto"/>
              <w:jc w:val="both"/>
              <w:cnfStyle w:val="000000100000"/>
              <w:rPr>
                <w:bCs/>
                <w:color w:val="auto"/>
              </w:rPr>
            </w:pPr>
            <w:r w:rsidRPr="007D1F72">
              <w:rPr>
                <w:bCs/>
                <w:color w:val="auto"/>
              </w:rPr>
              <w:t>El Conflicto</w:t>
            </w:r>
          </w:p>
          <w:p w:rsidR="00F65BF2" w:rsidRPr="007D1F72" w:rsidRDefault="00F65BF2" w:rsidP="00B8601F">
            <w:pPr>
              <w:spacing w:after="0" w:line="240" w:lineRule="auto"/>
              <w:jc w:val="both"/>
              <w:cnfStyle w:val="000000100000"/>
              <w:rPr>
                <w:bCs/>
                <w:color w:val="auto"/>
              </w:rPr>
            </w:pPr>
            <w:r w:rsidRPr="007D1F72">
              <w:rPr>
                <w:bCs/>
                <w:color w:val="auto"/>
              </w:rPr>
              <w:t xml:space="preserve">Métodos alternativos de solución de conflictos </w:t>
            </w:r>
          </w:p>
          <w:p w:rsidR="00F65BF2" w:rsidRPr="007D1F72" w:rsidRDefault="00F65BF2" w:rsidP="00B8601F">
            <w:pPr>
              <w:spacing w:after="0" w:line="240" w:lineRule="auto"/>
              <w:jc w:val="both"/>
              <w:cnfStyle w:val="000000100000"/>
              <w:rPr>
                <w:bCs/>
                <w:color w:val="auto"/>
              </w:rPr>
            </w:pPr>
            <w:r w:rsidRPr="007D1F72">
              <w:rPr>
                <w:bCs/>
                <w:color w:val="auto"/>
              </w:rPr>
              <w:t>¿Cuáles son los principios de la mediación?</w:t>
            </w:r>
          </w:p>
          <w:p w:rsidR="00F65BF2" w:rsidRPr="007D1F72" w:rsidRDefault="00F65BF2" w:rsidP="00B8601F">
            <w:pPr>
              <w:spacing w:after="0" w:line="240" w:lineRule="auto"/>
              <w:jc w:val="both"/>
              <w:cnfStyle w:val="000000100000"/>
              <w:rPr>
                <w:bCs/>
                <w:color w:val="auto"/>
              </w:rPr>
            </w:pPr>
            <w:r w:rsidRPr="007D1F72">
              <w:rPr>
                <w:bCs/>
                <w:color w:val="auto"/>
              </w:rPr>
              <w:t>¿Cuándo y cómo se puede mediar?</w:t>
            </w:r>
          </w:p>
          <w:p w:rsidR="00F65BF2" w:rsidRPr="007D1F72" w:rsidRDefault="00F65BF2" w:rsidP="00B8601F">
            <w:pPr>
              <w:spacing w:after="0" w:line="240" w:lineRule="auto"/>
              <w:jc w:val="both"/>
              <w:cnfStyle w:val="000000100000"/>
              <w:rPr>
                <w:bCs/>
                <w:color w:val="auto"/>
              </w:rPr>
            </w:pPr>
            <w:r w:rsidRPr="007D1F72">
              <w:rPr>
                <w:bCs/>
                <w:color w:val="auto"/>
              </w:rPr>
              <w:t>Pasos de la audiencia de mediación</w:t>
            </w:r>
          </w:p>
          <w:p w:rsidR="00F65BF2" w:rsidRPr="007D1F72" w:rsidRDefault="00F65BF2" w:rsidP="00B8601F">
            <w:pPr>
              <w:spacing w:after="0" w:line="240" w:lineRule="auto"/>
              <w:jc w:val="both"/>
              <w:cnfStyle w:val="000000100000"/>
              <w:rPr>
                <w:bCs/>
                <w:color w:val="auto"/>
              </w:rPr>
            </w:pPr>
            <w:r w:rsidRPr="007D1F72">
              <w:rPr>
                <w:bCs/>
                <w:color w:val="auto"/>
              </w:rPr>
              <w:t>Beneficios de la mediación</w:t>
            </w:r>
          </w:p>
        </w:tc>
      </w:tr>
      <w:tr w:rsidR="00B96394" w:rsidRPr="007D1F72" w:rsidTr="00140AE5">
        <w:trPr>
          <w:cnfStyle w:val="000000010000"/>
          <w:trHeight w:val="367"/>
        </w:trPr>
        <w:tc>
          <w:tcPr>
            <w:cnfStyle w:val="001000000000"/>
            <w:tcW w:w="2036" w:type="dxa"/>
          </w:tcPr>
          <w:p w:rsidR="00B96394" w:rsidRPr="0017232A" w:rsidRDefault="0017232A" w:rsidP="00623BD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Carga horaria:</w:t>
            </w:r>
          </w:p>
        </w:tc>
        <w:tc>
          <w:tcPr>
            <w:tcW w:w="6577" w:type="dxa"/>
            <w:gridSpan w:val="6"/>
          </w:tcPr>
          <w:p w:rsidR="00B96394" w:rsidRPr="007D1F72" w:rsidRDefault="00656625" w:rsidP="00623BD8">
            <w:pPr>
              <w:cnfStyle w:val="000000010000"/>
              <w:rPr>
                <w:color w:val="auto"/>
              </w:rPr>
            </w:pPr>
            <w:r w:rsidRPr="007D1F72">
              <w:rPr>
                <w:color w:val="auto"/>
              </w:rPr>
              <w:t>4</w:t>
            </w:r>
            <w:r w:rsidR="00905876" w:rsidRPr="007D1F72">
              <w:rPr>
                <w:color w:val="auto"/>
              </w:rPr>
              <w:t xml:space="preserve"> horas</w:t>
            </w:r>
          </w:p>
        </w:tc>
      </w:tr>
      <w:tr w:rsidR="00A21856" w:rsidRPr="007D1F72" w:rsidTr="0017232A">
        <w:trPr>
          <w:cnfStyle w:val="000000100000"/>
          <w:trHeight w:val="287"/>
        </w:trPr>
        <w:tc>
          <w:tcPr>
            <w:cnfStyle w:val="001000000000"/>
            <w:tcW w:w="6289" w:type="dxa"/>
            <w:gridSpan w:val="5"/>
          </w:tcPr>
          <w:p w:rsidR="00A21856" w:rsidRPr="0017232A" w:rsidRDefault="00A21856" w:rsidP="00141612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Módulo</w:t>
            </w:r>
            <w:r w:rsidR="00140AE5" w:rsidRPr="0017232A">
              <w:rPr>
                <w:rFonts w:asciiTheme="minorHAnsi" w:hAnsiTheme="minorHAnsi"/>
                <w:color w:val="auto"/>
              </w:rPr>
              <w:t xml:space="preserve"> 3</w:t>
            </w:r>
            <w:r w:rsidRPr="0017232A">
              <w:rPr>
                <w:rFonts w:asciiTheme="minorHAnsi" w:hAnsiTheme="minorHAnsi"/>
                <w:color w:val="auto"/>
              </w:rPr>
              <w:t xml:space="preserve">:           ECONOMÍA POPULAR Y SOLIDARIA </w:t>
            </w:r>
          </w:p>
        </w:tc>
        <w:tc>
          <w:tcPr>
            <w:tcW w:w="2324" w:type="dxa"/>
            <w:gridSpan w:val="2"/>
          </w:tcPr>
          <w:p w:rsidR="00A21856" w:rsidRPr="0017232A" w:rsidRDefault="00A21856" w:rsidP="00141612">
            <w:pPr>
              <w:spacing w:after="0"/>
              <w:cnfStyle w:val="000000100000"/>
              <w:rPr>
                <w:b/>
                <w:color w:val="auto"/>
              </w:rPr>
            </w:pPr>
            <w:r w:rsidRPr="0017232A">
              <w:rPr>
                <w:b/>
                <w:color w:val="auto"/>
              </w:rPr>
              <w:t>María Murillo</w:t>
            </w:r>
          </w:p>
        </w:tc>
      </w:tr>
      <w:tr w:rsidR="00A21856" w:rsidRPr="007D1F72" w:rsidTr="00140AE5">
        <w:trPr>
          <w:cnfStyle w:val="000000010000"/>
          <w:trHeight w:val="554"/>
        </w:trPr>
        <w:tc>
          <w:tcPr>
            <w:cnfStyle w:val="001000000000"/>
            <w:tcW w:w="2036" w:type="dxa"/>
          </w:tcPr>
          <w:p w:rsidR="00A21856" w:rsidRPr="0017232A" w:rsidRDefault="00A21856" w:rsidP="00EF6370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Objetivo:</w:t>
            </w:r>
          </w:p>
        </w:tc>
        <w:tc>
          <w:tcPr>
            <w:tcW w:w="6577" w:type="dxa"/>
            <w:gridSpan w:val="6"/>
          </w:tcPr>
          <w:p w:rsidR="00A21856" w:rsidRPr="007D1F72" w:rsidRDefault="00A21856" w:rsidP="00EF6370">
            <w:pPr>
              <w:spacing w:after="0" w:line="240" w:lineRule="auto"/>
              <w:jc w:val="both"/>
              <w:cnfStyle w:val="000000010000"/>
              <w:rPr>
                <w:rFonts w:cs="Arial"/>
                <w:color w:val="auto"/>
              </w:rPr>
            </w:pPr>
            <w:r w:rsidRPr="007D1F72">
              <w:rPr>
                <w:rFonts w:cs="Arial"/>
                <w:color w:val="auto"/>
              </w:rPr>
              <w:t xml:space="preserve">Analizar los principios, objetivos y articulado de la ley </w:t>
            </w:r>
            <w:r w:rsidR="00140AE5" w:rsidRPr="007D1F72">
              <w:rPr>
                <w:rFonts w:cs="Arial"/>
                <w:color w:val="auto"/>
              </w:rPr>
              <w:t xml:space="preserve">de Economía Popular y Solidaria, </w:t>
            </w:r>
            <w:r w:rsidRPr="007D1F72">
              <w:rPr>
                <w:rFonts w:cs="Arial"/>
                <w:color w:val="auto"/>
              </w:rPr>
              <w:t xml:space="preserve">y  su Reglamento en el marco de la </w:t>
            </w:r>
            <w:r w:rsidR="00140AE5" w:rsidRPr="007D1F72">
              <w:rPr>
                <w:rFonts w:cs="Arial"/>
                <w:color w:val="auto"/>
              </w:rPr>
              <w:t>soberanía económica.</w:t>
            </w:r>
          </w:p>
          <w:p w:rsidR="00A21856" w:rsidRPr="007D1F72" w:rsidRDefault="00A21856" w:rsidP="00EF6370">
            <w:pPr>
              <w:spacing w:after="0" w:line="240" w:lineRule="auto"/>
              <w:jc w:val="both"/>
              <w:cnfStyle w:val="000000010000"/>
              <w:rPr>
                <w:rFonts w:cs="Arial"/>
                <w:color w:val="auto"/>
              </w:rPr>
            </w:pPr>
          </w:p>
        </w:tc>
      </w:tr>
      <w:tr w:rsidR="00A21856" w:rsidRPr="007D1F72" w:rsidTr="00140AE5">
        <w:trPr>
          <w:cnfStyle w:val="000000100000"/>
          <w:trHeight w:val="554"/>
        </w:trPr>
        <w:tc>
          <w:tcPr>
            <w:cnfStyle w:val="001000000000"/>
            <w:tcW w:w="2036" w:type="dxa"/>
          </w:tcPr>
          <w:p w:rsidR="00A21856" w:rsidRPr="0017232A" w:rsidRDefault="00A21856" w:rsidP="00063EE4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Áreas de aprendizaje.</w:t>
            </w:r>
          </w:p>
        </w:tc>
        <w:tc>
          <w:tcPr>
            <w:tcW w:w="6577" w:type="dxa"/>
            <w:gridSpan w:val="6"/>
          </w:tcPr>
          <w:p w:rsidR="00A21856" w:rsidRPr="007D1F72" w:rsidRDefault="00A21856" w:rsidP="00063EE4">
            <w:pPr>
              <w:spacing w:after="0" w:line="240" w:lineRule="auto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Marco Normativo                                                                                          Marco Administrativo  (contabilidad básica)                                                                              Marco Legal (obtención de permisos) herramienta práctica.</w:t>
            </w:r>
          </w:p>
          <w:p w:rsidR="00A21856" w:rsidRPr="007D1F72" w:rsidRDefault="00A21856" w:rsidP="00063EE4">
            <w:pPr>
              <w:spacing w:after="0" w:line="240" w:lineRule="auto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Análisis de estatutos.</w:t>
            </w:r>
          </w:p>
        </w:tc>
      </w:tr>
      <w:tr w:rsidR="00A21856" w:rsidRPr="007D1F72" w:rsidTr="00140AE5">
        <w:trPr>
          <w:cnfStyle w:val="000000010000"/>
          <w:trHeight w:val="554"/>
        </w:trPr>
        <w:tc>
          <w:tcPr>
            <w:cnfStyle w:val="001000000000"/>
            <w:tcW w:w="2036" w:type="dxa"/>
          </w:tcPr>
          <w:p w:rsidR="00A21856" w:rsidRPr="0017232A" w:rsidRDefault="0017232A" w:rsidP="00063EE4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Carga horaria:</w:t>
            </w:r>
          </w:p>
        </w:tc>
        <w:tc>
          <w:tcPr>
            <w:tcW w:w="6577" w:type="dxa"/>
            <w:gridSpan w:val="6"/>
          </w:tcPr>
          <w:p w:rsidR="00A21856" w:rsidRPr="007D1F72" w:rsidRDefault="00A21856" w:rsidP="00063EE4">
            <w:pPr>
              <w:cnfStyle w:val="000000010000"/>
              <w:rPr>
                <w:color w:val="auto"/>
              </w:rPr>
            </w:pPr>
            <w:r w:rsidRPr="007D1F72">
              <w:rPr>
                <w:color w:val="auto"/>
              </w:rPr>
              <w:t>12 horas</w:t>
            </w:r>
          </w:p>
        </w:tc>
      </w:tr>
      <w:tr w:rsidR="00A21856" w:rsidRPr="007D1F72" w:rsidTr="0017232A">
        <w:trPr>
          <w:cnfStyle w:val="000000100000"/>
          <w:trHeight w:val="303"/>
        </w:trPr>
        <w:tc>
          <w:tcPr>
            <w:cnfStyle w:val="001000000000"/>
            <w:tcW w:w="6289" w:type="dxa"/>
            <w:gridSpan w:val="5"/>
          </w:tcPr>
          <w:p w:rsidR="00A21856" w:rsidRPr="0017232A" w:rsidRDefault="00140AE5" w:rsidP="0017232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Módulo 4</w:t>
            </w:r>
            <w:r w:rsidR="00A21856" w:rsidRPr="0017232A">
              <w:rPr>
                <w:rFonts w:asciiTheme="minorHAnsi" w:hAnsiTheme="minorHAnsi"/>
                <w:color w:val="auto"/>
              </w:rPr>
              <w:t>: PROCEDIMIENTO PARLAMENTARIO.</w:t>
            </w:r>
          </w:p>
        </w:tc>
        <w:tc>
          <w:tcPr>
            <w:tcW w:w="2324" w:type="dxa"/>
            <w:gridSpan w:val="2"/>
          </w:tcPr>
          <w:p w:rsidR="00A21856" w:rsidRPr="0017232A" w:rsidRDefault="00140AE5" w:rsidP="004F75E2">
            <w:pPr>
              <w:spacing w:after="0"/>
              <w:cnfStyle w:val="000000100000"/>
              <w:rPr>
                <w:b/>
                <w:color w:val="auto"/>
              </w:rPr>
            </w:pPr>
            <w:r w:rsidRPr="0017232A">
              <w:rPr>
                <w:b/>
                <w:color w:val="auto"/>
              </w:rPr>
              <w:t>Marco Cevallos</w:t>
            </w:r>
          </w:p>
        </w:tc>
      </w:tr>
      <w:tr w:rsidR="00A21856" w:rsidRPr="007D1F72" w:rsidTr="0017232A">
        <w:trPr>
          <w:cnfStyle w:val="000000010000"/>
          <w:trHeight w:val="408"/>
        </w:trPr>
        <w:tc>
          <w:tcPr>
            <w:cnfStyle w:val="001000000000"/>
            <w:tcW w:w="2036" w:type="dxa"/>
          </w:tcPr>
          <w:p w:rsidR="00A21856" w:rsidRPr="0017232A" w:rsidRDefault="00A21856" w:rsidP="004F75E2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Objetivo:</w:t>
            </w:r>
          </w:p>
        </w:tc>
        <w:tc>
          <w:tcPr>
            <w:tcW w:w="6577" w:type="dxa"/>
            <w:gridSpan w:val="6"/>
          </w:tcPr>
          <w:p w:rsidR="00A21856" w:rsidRPr="007D1F72" w:rsidRDefault="00A21856" w:rsidP="004F75E2">
            <w:pPr>
              <w:cnfStyle w:val="000000010000"/>
              <w:rPr>
                <w:color w:val="auto"/>
              </w:rPr>
            </w:pPr>
            <w:r w:rsidRPr="007D1F72">
              <w:rPr>
                <w:color w:val="auto"/>
              </w:rPr>
              <w:t>Identificar las herramientas que se utilizan en Procedimiento Parlamentario conforme a los requerimientos de las organizaciones</w:t>
            </w:r>
          </w:p>
        </w:tc>
      </w:tr>
      <w:tr w:rsidR="00140AE5" w:rsidRPr="007D1F72" w:rsidTr="00140AE5">
        <w:trPr>
          <w:cnfStyle w:val="000000100000"/>
          <w:trHeight w:val="554"/>
        </w:trPr>
        <w:tc>
          <w:tcPr>
            <w:cnfStyle w:val="001000000000"/>
            <w:tcW w:w="2036" w:type="dxa"/>
          </w:tcPr>
          <w:p w:rsidR="00140AE5" w:rsidRPr="0017232A" w:rsidRDefault="00140AE5" w:rsidP="00574E7F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Áreas de aprendizaje.</w:t>
            </w:r>
          </w:p>
        </w:tc>
        <w:tc>
          <w:tcPr>
            <w:tcW w:w="6577" w:type="dxa"/>
            <w:gridSpan w:val="6"/>
          </w:tcPr>
          <w:p w:rsidR="00140AE5" w:rsidRPr="007D1F72" w:rsidRDefault="00140AE5" w:rsidP="00574E7F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Procedimiento Parlamentario.</w:t>
            </w:r>
          </w:p>
          <w:p w:rsidR="00140AE5" w:rsidRPr="007D1F72" w:rsidRDefault="00140AE5" w:rsidP="00574E7F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La Asamblea.</w:t>
            </w:r>
          </w:p>
          <w:p w:rsidR="00140AE5" w:rsidRPr="007D1F72" w:rsidRDefault="00140AE5" w:rsidP="00574E7F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Acta de Asamblea.</w:t>
            </w:r>
          </w:p>
        </w:tc>
      </w:tr>
      <w:tr w:rsidR="00140AE5" w:rsidRPr="007D1F72" w:rsidTr="00140AE5">
        <w:trPr>
          <w:cnfStyle w:val="000000010000"/>
          <w:trHeight w:val="554"/>
        </w:trPr>
        <w:tc>
          <w:tcPr>
            <w:cnfStyle w:val="001000000000"/>
            <w:tcW w:w="2036" w:type="dxa"/>
          </w:tcPr>
          <w:p w:rsidR="00140AE5" w:rsidRPr="0017232A" w:rsidRDefault="00140AE5" w:rsidP="00574E7F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lastRenderedPageBreak/>
              <w:t>Carga horaria.</w:t>
            </w:r>
          </w:p>
        </w:tc>
        <w:tc>
          <w:tcPr>
            <w:tcW w:w="6577" w:type="dxa"/>
            <w:gridSpan w:val="6"/>
          </w:tcPr>
          <w:p w:rsidR="00140AE5" w:rsidRPr="007D1F72" w:rsidRDefault="00140AE5" w:rsidP="00574E7F">
            <w:pPr>
              <w:cnfStyle w:val="000000010000"/>
              <w:rPr>
                <w:color w:val="auto"/>
              </w:rPr>
            </w:pPr>
            <w:r w:rsidRPr="007D1F72">
              <w:rPr>
                <w:color w:val="auto"/>
              </w:rPr>
              <w:t>4 horas</w:t>
            </w:r>
          </w:p>
        </w:tc>
      </w:tr>
      <w:tr w:rsidR="00140AE5" w:rsidRPr="007D1F72" w:rsidTr="0017232A">
        <w:trPr>
          <w:cnfStyle w:val="000000100000"/>
          <w:trHeight w:val="300"/>
        </w:trPr>
        <w:tc>
          <w:tcPr>
            <w:cnfStyle w:val="001000000000"/>
            <w:tcW w:w="6289" w:type="dxa"/>
            <w:gridSpan w:val="5"/>
          </w:tcPr>
          <w:p w:rsidR="00140AE5" w:rsidRPr="0017232A" w:rsidRDefault="00140AE5" w:rsidP="0017232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17232A">
              <w:rPr>
                <w:rFonts w:asciiTheme="minorHAnsi" w:hAnsiTheme="minorHAnsi"/>
                <w:color w:val="auto"/>
              </w:rPr>
              <w:t>Módulo 5: GESTIÓN DE PROPUESTAS.</w:t>
            </w:r>
          </w:p>
        </w:tc>
        <w:tc>
          <w:tcPr>
            <w:tcW w:w="2324" w:type="dxa"/>
            <w:gridSpan w:val="2"/>
          </w:tcPr>
          <w:p w:rsidR="00140AE5" w:rsidRPr="0017232A" w:rsidRDefault="00140AE5" w:rsidP="00140AE5">
            <w:pPr>
              <w:spacing w:after="0"/>
              <w:cnfStyle w:val="000000100000"/>
              <w:rPr>
                <w:b/>
                <w:color w:val="auto"/>
              </w:rPr>
            </w:pPr>
            <w:proofErr w:type="spellStart"/>
            <w:r w:rsidRPr="0017232A">
              <w:rPr>
                <w:b/>
                <w:color w:val="auto"/>
              </w:rPr>
              <w:t>Rumiñahui</w:t>
            </w:r>
            <w:proofErr w:type="spellEnd"/>
            <w:r w:rsidRPr="0017232A">
              <w:rPr>
                <w:b/>
                <w:color w:val="auto"/>
              </w:rPr>
              <w:t xml:space="preserve"> </w:t>
            </w:r>
            <w:proofErr w:type="spellStart"/>
            <w:r w:rsidRPr="0017232A">
              <w:rPr>
                <w:b/>
                <w:color w:val="auto"/>
              </w:rPr>
              <w:t>Lligalo</w:t>
            </w:r>
            <w:proofErr w:type="spellEnd"/>
          </w:p>
        </w:tc>
      </w:tr>
      <w:tr w:rsidR="00140AE5" w:rsidRPr="007D1F72" w:rsidTr="00140AE5">
        <w:trPr>
          <w:cnfStyle w:val="000000010000"/>
          <w:trHeight w:val="554"/>
        </w:trPr>
        <w:tc>
          <w:tcPr>
            <w:cnfStyle w:val="001000000000"/>
            <w:tcW w:w="2036" w:type="dxa"/>
          </w:tcPr>
          <w:p w:rsidR="00140AE5" w:rsidRPr="003C693F" w:rsidRDefault="00140AE5" w:rsidP="00E9172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693F">
              <w:rPr>
                <w:rFonts w:asciiTheme="minorHAnsi" w:hAnsiTheme="minorHAnsi"/>
                <w:color w:val="auto"/>
              </w:rPr>
              <w:t>Objetivo:</w:t>
            </w:r>
          </w:p>
        </w:tc>
        <w:tc>
          <w:tcPr>
            <w:tcW w:w="6577" w:type="dxa"/>
            <w:gridSpan w:val="6"/>
          </w:tcPr>
          <w:p w:rsidR="00140AE5" w:rsidRPr="007D1F72" w:rsidRDefault="000D13F3" w:rsidP="00E91728">
            <w:pPr>
              <w:cnfStyle w:val="000000010000"/>
              <w:rPr>
                <w:color w:val="auto"/>
              </w:rPr>
            </w:pPr>
            <w:r w:rsidRPr="007D1F72">
              <w:rPr>
                <w:color w:val="auto"/>
              </w:rPr>
              <w:t>Adquirir conocimientos básicos para elaborar  propuestas que incidan en la gestión institucional.</w:t>
            </w:r>
          </w:p>
        </w:tc>
      </w:tr>
      <w:tr w:rsidR="00140AE5" w:rsidRPr="007D1F72" w:rsidTr="00140AE5">
        <w:trPr>
          <w:cnfStyle w:val="000000100000"/>
          <w:trHeight w:val="1151"/>
        </w:trPr>
        <w:tc>
          <w:tcPr>
            <w:cnfStyle w:val="001000000000"/>
            <w:tcW w:w="2036" w:type="dxa"/>
          </w:tcPr>
          <w:p w:rsidR="00140AE5" w:rsidRPr="003C693F" w:rsidRDefault="00140AE5" w:rsidP="00E9172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693F">
              <w:rPr>
                <w:rFonts w:asciiTheme="minorHAnsi" w:hAnsiTheme="minorHAnsi"/>
                <w:color w:val="auto"/>
              </w:rPr>
              <w:t>Áreas de aprendizaje.</w:t>
            </w:r>
          </w:p>
        </w:tc>
        <w:tc>
          <w:tcPr>
            <w:tcW w:w="6577" w:type="dxa"/>
            <w:gridSpan w:val="6"/>
          </w:tcPr>
          <w:p w:rsidR="000D13F3" w:rsidRPr="007D1F72" w:rsidRDefault="000D13F3" w:rsidP="000D13F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Antecedentes.</w:t>
            </w:r>
          </w:p>
          <w:p w:rsidR="000D13F3" w:rsidRPr="007D1F72" w:rsidRDefault="000D13F3" w:rsidP="000D13F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Justificación.</w:t>
            </w:r>
          </w:p>
          <w:p w:rsidR="000D13F3" w:rsidRPr="007D1F72" w:rsidRDefault="000D13F3" w:rsidP="000D13F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Base social.</w:t>
            </w:r>
          </w:p>
          <w:p w:rsidR="000D13F3" w:rsidRPr="007D1F72" w:rsidRDefault="000D13F3" w:rsidP="000D13F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Objetivos.</w:t>
            </w:r>
          </w:p>
          <w:p w:rsidR="000D13F3" w:rsidRPr="007D1F72" w:rsidRDefault="000D13F3" w:rsidP="000D13F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Metas y resultados.</w:t>
            </w:r>
          </w:p>
          <w:p w:rsidR="000D13F3" w:rsidRPr="007D1F72" w:rsidRDefault="000D13F3" w:rsidP="000D13F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Presupuesto.</w:t>
            </w:r>
          </w:p>
          <w:p w:rsidR="000D13F3" w:rsidRPr="007D1F72" w:rsidRDefault="000D13F3" w:rsidP="000D13F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Cronograma.</w:t>
            </w:r>
          </w:p>
          <w:p w:rsidR="000D13F3" w:rsidRPr="007D1F72" w:rsidRDefault="000D13F3" w:rsidP="000D13F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Mecanismos de gestión (tiempos – áreas de intervención, público privada).</w:t>
            </w:r>
          </w:p>
          <w:p w:rsidR="00140AE5" w:rsidRPr="007D1F72" w:rsidRDefault="000D13F3" w:rsidP="000D13F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Cooperación internacional.</w:t>
            </w:r>
          </w:p>
        </w:tc>
      </w:tr>
      <w:tr w:rsidR="00140AE5" w:rsidRPr="007D1F72" w:rsidTr="00140AE5">
        <w:trPr>
          <w:cnfStyle w:val="000000010000"/>
          <w:trHeight w:val="554"/>
        </w:trPr>
        <w:tc>
          <w:tcPr>
            <w:cnfStyle w:val="001000000000"/>
            <w:tcW w:w="2036" w:type="dxa"/>
          </w:tcPr>
          <w:p w:rsidR="00140AE5" w:rsidRPr="003C693F" w:rsidRDefault="00140AE5" w:rsidP="00E9172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693F">
              <w:rPr>
                <w:rFonts w:asciiTheme="minorHAnsi" w:hAnsiTheme="minorHAnsi"/>
                <w:color w:val="auto"/>
              </w:rPr>
              <w:t>Carga horaria.</w:t>
            </w:r>
          </w:p>
        </w:tc>
        <w:tc>
          <w:tcPr>
            <w:tcW w:w="6577" w:type="dxa"/>
            <w:gridSpan w:val="6"/>
          </w:tcPr>
          <w:p w:rsidR="00140AE5" w:rsidRPr="003C693F" w:rsidRDefault="00AA0783" w:rsidP="00E91728">
            <w:pPr>
              <w:cnfStyle w:val="000000010000"/>
              <w:rPr>
                <w:b/>
                <w:color w:val="auto"/>
              </w:rPr>
            </w:pPr>
            <w:r w:rsidRPr="003C693F">
              <w:rPr>
                <w:b/>
                <w:color w:val="auto"/>
              </w:rPr>
              <w:t>8</w:t>
            </w:r>
            <w:r w:rsidR="00140AE5" w:rsidRPr="003C693F">
              <w:rPr>
                <w:b/>
                <w:color w:val="auto"/>
              </w:rPr>
              <w:t xml:space="preserve"> horas</w:t>
            </w:r>
          </w:p>
        </w:tc>
      </w:tr>
      <w:tr w:rsidR="006C50E4" w:rsidRPr="007D1F72" w:rsidTr="006C50E4">
        <w:trPr>
          <w:cnfStyle w:val="000000100000"/>
          <w:trHeight w:val="329"/>
        </w:trPr>
        <w:tc>
          <w:tcPr>
            <w:cnfStyle w:val="001000000000"/>
            <w:tcW w:w="6525" w:type="dxa"/>
            <w:gridSpan w:val="6"/>
            <w:tcBorders>
              <w:right w:val="single" w:sz="4" w:space="0" w:color="auto"/>
            </w:tcBorders>
          </w:tcPr>
          <w:p w:rsidR="006C50E4" w:rsidRPr="003C693F" w:rsidRDefault="006C50E4" w:rsidP="00317283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693F">
              <w:rPr>
                <w:rFonts w:asciiTheme="minorHAnsi" w:hAnsiTheme="minorHAnsi"/>
                <w:color w:val="auto"/>
              </w:rPr>
              <w:t>Módulo 6: LIDERAZGO.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6C50E4" w:rsidRPr="003C693F" w:rsidRDefault="006C50E4" w:rsidP="00317283">
            <w:pPr>
              <w:spacing w:after="0" w:line="240" w:lineRule="auto"/>
              <w:cnfStyle w:val="000000100000"/>
              <w:rPr>
                <w:rFonts w:eastAsiaTheme="majorEastAsia" w:cstheme="majorBidi"/>
                <w:b/>
                <w:bCs/>
                <w:color w:val="auto"/>
              </w:rPr>
            </w:pPr>
            <w:r w:rsidRPr="003C693F">
              <w:rPr>
                <w:rFonts w:eastAsiaTheme="majorEastAsia" w:cstheme="majorBidi"/>
                <w:b/>
                <w:bCs/>
                <w:color w:val="auto"/>
              </w:rPr>
              <w:t>Marco Bombón</w:t>
            </w:r>
          </w:p>
        </w:tc>
      </w:tr>
      <w:tr w:rsidR="006C50E4" w:rsidRPr="007D1F72" w:rsidTr="00140AE5">
        <w:trPr>
          <w:cnfStyle w:val="000000010000"/>
          <w:trHeight w:val="554"/>
        </w:trPr>
        <w:tc>
          <w:tcPr>
            <w:cnfStyle w:val="001000000000"/>
            <w:tcW w:w="2036" w:type="dxa"/>
          </w:tcPr>
          <w:p w:rsidR="006C50E4" w:rsidRPr="003C693F" w:rsidRDefault="006C50E4" w:rsidP="00317283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693F">
              <w:rPr>
                <w:rFonts w:asciiTheme="minorHAnsi" w:hAnsiTheme="minorHAnsi"/>
                <w:color w:val="auto"/>
              </w:rPr>
              <w:t>Objetivo:</w:t>
            </w:r>
          </w:p>
        </w:tc>
        <w:tc>
          <w:tcPr>
            <w:tcW w:w="6577" w:type="dxa"/>
            <w:gridSpan w:val="6"/>
          </w:tcPr>
          <w:p w:rsidR="006C50E4" w:rsidRPr="007D1F72" w:rsidRDefault="006C50E4" w:rsidP="00317283">
            <w:pPr>
              <w:cnfStyle w:val="000000010000"/>
              <w:rPr>
                <w:color w:val="auto"/>
              </w:rPr>
            </w:pPr>
            <w:r w:rsidRPr="007D1F72">
              <w:rPr>
                <w:color w:val="auto"/>
              </w:rPr>
              <w:t>Conocer el proceso de formación de los líderes y lideresas dentro de las asociaciones.</w:t>
            </w:r>
          </w:p>
        </w:tc>
      </w:tr>
      <w:tr w:rsidR="006C50E4" w:rsidRPr="007D1F72" w:rsidTr="00140AE5">
        <w:trPr>
          <w:cnfStyle w:val="000000100000"/>
          <w:trHeight w:val="554"/>
        </w:trPr>
        <w:tc>
          <w:tcPr>
            <w:cnfStyle w:val="001000000000"/>
            <w:tcW w:w="2036" w:type="dxa"/>
          </w:tcPr>
          <w:p w:rsidR="006C50E4" w:rsidRPr="003C693F" w:rsidRDefault="006C50E4" w:rsidP="00317283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693F">
              <w:rPr>
                <w:rFonts w:asciiTheme="minorHAnsi" w:hAnsiTheme="minorHAnsi"/>
                <w:color w:val="auto"/>
              </w:rPr>
              <w:t>Áreas de aprendizaje.</w:t>
            </w:r>
          </w:p>
        </w:tc>
        <w:tc>
          <w:tcPr>
            <w:tcW w:w="6577" w:type="dxa"/>
            <w:gridSpan w:val="6"/>
          </w:tcPr>
          <w:p w:rsidR="006C50E4" w:rsidRPr="007D1F72" w:rsidRDefault="006C50E4" w:rsidP="0031728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¿Cómo nacen los líderes?</w:t>
            </w:r>
          </w:p>
          <w:p w:rsidR="006C50E4" w:rsidRPr="007D1F72" w:rsidRDefault="006C50E4" w:rsidP="0031728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¿Cuáles son las características de un líder?</w:t>
            </w:r>
          </w:p>
          <w:p w:rsidR="006C50E4" w:rsidRPr="007D1F72" w:rsidRDefault="006C50E4" w:rsidP="0031728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¿Cómo  trabaja el líder y la lideresa?</w:t>
            </w:r>
          </w:p>
          <w:p w:rsidR="006C50E4" w:rsidRPr="007D1F72" w:rsidRDefault="006C50E4" w:rsidP="00317283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¿Cuál es la relación entre la lideresa, el líder y su organización?</w:t>
            </w:r>
          </w:p>
        </w:tc>
      </w:tr>
      <w:tr w:rsidR="006C50E4" w:rsidRPr="007D1F72" w:rsidTr="00140AE5">
        <w:trPr>
          <w:cnfStyle w:val="000000010000"/>
          <w:trHeight w:val="554"/>
        </w:trPr>
        <w:tc>
          <w:tcPr>
            <w:cnfStyle w:val="001000000000"/>
            <w:tcW w:w="2036" w:type="dxa"/>
          </w:tcPr>
          <w:p w:rsidR="006C50E4" w:rsidRPr="003C693F" w:rsidRDefault="006C50E4" w:rsidP="000A097B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693F">
              <w:rPr>
                <w:rFonts w:asciiTheme="minorHAnsi" w:hAnsiTheme="minorHAnsi"/>
                <w:color w:val="auto"/>
              </w:rPr>
              <w:t>Carga horaria.</w:t>
            </w:r>
          </w:p>
        </w:tc>
        <w:tc>
          <w:tcPr>
            <w:tcW w:w="6577" w:type="dxa"/>
            <w:gridSpan w:val="6"/>
          </w:tcPr>
          <w:p w:rsidR="006C50E4" w:rsidRPr="003C693F" w:rsidRDefault="006C50E4" w:rsidP="000A097B">
            <w:pPr>
              <w:cnfStyle w:val="000000010000"/>
              <w:rPr>
                <w:b/>
                <w:color w:val="auto"/>
              </w:rPr>
            </w:pPr>
            <w:r w:rsidRPr="003C693F">
              <w:rPr>
                <w:b/>
                <w:color w:val="auto"/>
              </w:rPr>
              <w:t>4 horas</w:t>
            </w:r>
          </w:p>
        </w:tc>
      </w:tr>
      <w:tr w:rsidR="006C50E4" w:rsidRPr="007D1F72" w:rsidTr="006C50E4">
        <w:trPr>
          <w:cnfStyle w:val="000000100000"/>
          <w:trHeight w:val="286"/>
        </w:trPr>
        <w:tc>
          <w:tcPr>
            <w:cnfStyle w:val="001000000000"/>
            <w:tcW w:w="6062" w:type="dxa"/>
            <w:gridSpan w:val="3"/>
          </w:tcPr>
          <w:p w:rsidR="006C50E4" w:rsidRPr="003C693F" w:rsidRDefault="006C50E4" w:rsidP="00E91728">
            <w:pPr>
              <w:spacing w:after="0"/>
              <w:rPr>
                <w:rFonts w:asciiTheme="minorHAnsi" w:hAnsiTheme="minorHAnsi"/>
                <w:color w:val="auto"/>
              </w:rPr>
            </w:pPr>
            <w:r w:rsidRPr="003C693F">
              <w:rPr>
                <w:rFonts w:asciiTheme="minorHAnsi" w:hAnsiTheme="minorHAnsi"/>
                <w:color w:val="auto"/>
              </w:rPr>
              <w:t>Módulo 7: FORTALECIMIENTO ORGANIZATIVO</w:t>
            </w:r>
          </w:p>
        </w:tc>
        <w:tc>
          <w:tcPr>
            <w:tcW w:w="2551" w:type="dxa"/>
            <w:gridSpan w:val="4"/>
          </w:tcPr>
          <w:p w:rsidR="006C50E4" w:rsidRPr="003C693F" w:rsidRDefault="006C50E4" w:rsidP="00E91728">
            <w:pPr>
              <w:spacing w:after="0"/>
              <w:cnfStyle w:val="000000100000"/>
              <w:rPr>
                <w:b/>
                <w:color w:val="auto"/>
              </w:rPr>
            </w:pPr>
            <w:r w:rsidRPr="003C693F">
              <w:rPr>
                <w:b/>
                <w:color w:val="auto"/>
              </w:rPr>
              <w:t>Marco Bombón.</w:t>
            </w:r>
          </w:p>
        </w:tc>
      </w:tr>
      <w:tr w:rsidR="006C50E4" w:rsidRPr="007D1F72" w:rsidTr="00140AE5">
        <w:trPr>
          <w:cnfStyle w:val="000000010000"/>
          <w:trHeight w:val="554"/>
        </w:trPr>
        <w:tc>
          <w:tcPr>
            <w:cnfStyle w:val="001000000000"/>
            <w:tcW w:w="2036" w:type="dxa"/>
          </w:tcPr>
          <w:p w:rsidR="006C50E4" w:rsidRPr="003C693F" w:rsidRDefault="006C50E4" w:rsidP="00E9172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693F">
              <w:rPr>
                <w:rFonts w:asciiTheme="minorHAnsi" w:hAnsiTheme="minorHAnsi"/>
                <w:color w:val="auto"/>
              </w:rPr>
              <w:t>Objetivo:</w:t>
            </w:r>
          </w:p>
        </w:tc>
        <w:tc>
          <w:tcPr>
            <w:tcW w:w="6577" w:type="dxa"/>
            <w:gridSpan w:val="6"/>
          </w:tcPr>
          <w:p w:rsidR="006C50E4" w:rsidRPr="007D1F72" w:rsidRDefault="006C50E4" w:rsidP="00E91728">
            <w:pPr>
              <w:cnfStyle w:val="000000010000"/>
              <w:rPr>
                <w:color w:val="auto"/>
              </w:rPr>
            </w:pPr>
            <w:r w:rsidRPr="007D1F72">
              <w:rPr>
                <w:color w:val="auto"/>
              </w:rPr>
              <w:t>Generar una actitud que refleje la responsabilidad individual y de la asociación frente a la EPS.</w:t>
            </w:r>
          </w:p>
        </w:tc>
      </w:tr>
      <w:tr w:rsidR="006C50E4" w:rsidRPr="007D1F72" w:rsidTr="007D1F72">
        <w:trPr>
          <w:cnfStyle w:val="000000100000"/>
          <w:trHeight w:val="266"/>
        </w:trPr>
        <w:tc>
          <w:tcPr>
            <w:cnfStyle w:val="001000000000"/>
            <w:tcW w:w="2036" w:type="dxa"/>
          </w:tcPr>
          <w:p w:rsidR="006C50E4" w:rsidRPr="003C693F" w:rsidRDefault="006C50E4" w:rsidP="00E9172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693F">
              <w:rPr>
                <w:rFonts w:asciiTheme="minorHAnsi" w:hAnsiTheme="minorHAnsi"/>
                <w:color w:val="auto"/>
              </w:rPr>
              <w:t>Áreas de aprendizaje.</w:t>
            </w:r>
          </w:p>
        </w:tc>
        <w:tc>
          <w:tcPr>
            <w:tcW w:w="6577" w:type="dxa"/>
            <w:gridSpan w:val="6"/>
          </w:tcPr>
          <w:p w:rsidR="006C50E4" w:rsidRPr="007D1F72" w:rsidRDefault="006C50E4" w:rsidP="00E91728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Trabajo en equipo</w:t>
            </w:r>
          </w:p>
          <w:p w:rsidR="006C50E4" w:rsidRPr="007D1F72" w:rsidRDefault="006C50E4" w:rsidP="00E91728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Logros y fortalezas de  la organización</w:t>
            </w:r>
          </w:p>
          <w:p w:rsidR="006C50E4" w:rsidRPr="007D1F72" w:rsidRDefault="006C50E4" w:rsidP="00E91728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¿Para qué esta la organización?  Quienes somos, como nos vemos</w:t>
            </w:r>
            <w:proofErr w:type="gramStart"/>
            <w:r w:rsidRPr="007D1F72">
              <w:rPr>
                <w:color w:val="auto"/>
              </w:rPr>
              <w:t>?</w:t>
            </w:r>
            <w:proofErr w:type="gramEnd"/>
          </w:p>
          <w:p w:rsidR="006C50E4" w:rsidRPr="007D1F72" w:rsidRDefault="006C50E4" w:rsidP="007D1F72">
            <w:pPr>
              <w:spacing w:after="0"/>
              <w:cnfStyle w:val="000000100000"/>
              <w:rPr>
                <w:color w:val="auto"/>
              </w:rPr>
            </w:pPr>
            <w:r w:rsidRPr="007D1F72">
              <w:rPr>
                <w:color w:val="auto"/>
              </w:rPr>
              <w:t>Plan Operativo.</w:t>
            </w:r>
          </w:p>
        </w:tc>
      </w:tr>
      <w:tr w:rsidR="006C50E4" w:rsidRPr="007D1F72" w:rsidTr="00140AE5">
        <w:trPr>
          <w:cnfStyle w:val="000000010000"/>
          <w:trHeight w:val="554"/>
        </w:trPr>
        <w:tc>
          <w:tcPr>
            <w:cnfStyle w:val="001000000000"/>
            <w:tcW w:w="2036" w:type="dxa"/>
          </w:tcPr>
          <w:p w:rsidR="006C50E4" w:rsidRPr="003C693F" w:rsidRDefault="006C50E4" w:rsidP="00E9172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3C693F">
              <w:rPr>
                <w:rFonts w:asciiTheme="minorHAnsi" w:hAnsiTheme="minorHAnsi"/>
                <w:color w:val="auto"/>
              </w:rPr>
              <w:t>Carga horaria.</w:t>
            </w:r>
          </w:p>
        </w:tc>
        <w:tc>
          <w:tcPr>
            <w:tcW w:w="6577" w:type="dxa"/>
            <w:gridSpan w:val="6"/>
          </w:tcPr>
          <w:p w:rsidR="006C50E4" w:rsidRPr="003C693F" w:rsidRDefault="006C50E4" w:rsidP="00E91728">
            <w:pPr>
              <w:cnfStyle w:val="000000010000"/>
              <w:rPr>
                <w:b/>
                <w:color w:val="auto"/>
              </w:rPr>
            </w:pPr>
            <w:r w:rsidRPr="003C693F">
              <w:rPr>
                <w:b/>
                <w:color w:val="auto"/>
              </w:rPr>
              <w:t xml:space="preserve">4 horas </w:t>
            </w:r>
          </w:p>
        </w:tc>
      </w:tr>
      <w:tr w:rsidR="006C50E4" w:rsidRPr="007D1F72" w:rsidTr="00140AE5">
        <w:trPr>
          <w:cnfStyle w:val="000000100000"/>
          <w:trHeight w:val="549"/>
        </w:trPr>
        <w:tc>
          <w:tcPr>
            <w:cnfStyle w:val="001000000000"/>
            <w:tcW w:w="8613" w:type="dxa"/>
            <w:gridSpan w:val="7"/>
          </w:tcPr>
          <w:p w:rsidR="006C50E4" w:rsidRPr="003C693F" w:rsidRDefault="006C50E4" w:rsidP="00623BD8">
            <w:pPr>
              <w:spacing w:after="0" w:line="240" w:lineRule="auto"/>
              <w:rPr>
                <w:rFonts w:asciiTheme="minorHAnsi" w:hAnsiTheme="minorHAnsi"/>
                <w:bCs w:val="0"/>
                <w:color w:val="auto"/>
              </w:rPr>
            </w:pPr>
            <w:r w:rsidRPr="003C693F">
              <w:rPr>
                <w:rFonts w:asciiTheme="minorHAnsi" w:hAnsiTheme="minorHAnsi"/>
                <w:color w:val="auto"/>
              </w:rPr>
              <w:t>TOTAL:  40 horas</w:t>
            </w:r>
          </w:p>
        </w:tc>
      </w:tr>
    </w:tbl>
    <w:p w:rsidR="00F43E73" w:rsidRPr="007D1F72" w:rsidRDefault="00F43E73" w:rsidP="0083784F">
      <w:pPr>
        <w:rPr>
          <w:color w:val="auto"/>
          <w:sz w:val="24"/>
          <w:szCs w:val="24"/>
        </w:rPr>
      </w:pPr>
    </w:p>
    <w:p w:rsidR="008657D5" w:rsidRPr="007D1F72" w:rsidRDefault="008657D5" w:rsidP="008657D5">
      <w:pPr>
        <w:spacing w:after="0"/>
        <w:rPr>
          <w:color w:val="auto"/>
          <w:sz w:val="24"/>
          <w:szCs w:val="24"/>
        </w:rPr>
      </w:pPr>
    </w:p>
    <w:p w:rsidR="000632C1" w:rsidRDefault="00377AA5" w:rsidP="00377AA5">
      <w:pPr>
        <w:pStyle w:val="Prrafodelista"/>
        <w:numPr>
          <w:ilvl w:val="0"/>
          <w:numId w:val="1"/>
        </w:numPr>
        <w:spacing w:after="0"/>
        <w:ind w:left="567" w:hanging="567"/>
        <w:rPr>
          <w:b/>
          <w:color w:val="auto"/>
          <w:sz w:val="24"/>
          <w:szCs w:val="24"/>
        </w:rPr>
      </w:pPr>
      <w:r w:rsidRPr="002026A9">
        <w:rPr>
          <w:b/>
          <w:color w:val="auto"/>
          <w:sz w:val="24"/>
          <w:szCs w:val="24"/>
        </w:rPr>
        <w:t>CRONOGRAMA</w:t>
      </w:r>
      <w:r w:rsidR="00132C28">
        <w:rPr>
          <w:b/>
          <w:color w:val="auto"/>
          <w:sz w:val="24"/>
          <w:szCs w:val="24"/>
        </w:rPr>
        <w:t xml:space="preserve"> DE TALLERES:</w:t>
      </w:r>
    </w:p>
    <w:p w:rsidR="002026A9" w:rsidRPr="002026A9" w:rsidRDefault="002026A9" w:rsidP="002026A9">
      <w:pPr>
        <w:pStyle w:val="Prrafodelista"/>
        <w:spacing w:after="0"/>
        <w:ind w:left="567"/>
        <w:rPr>
          <w:b/>
          <w:color w:val="auto"/>
          <w:sz w:val="24"/>
          <w:szCs w:val="24"/>
        </w:rPr>
      </w:pPr>
    </w:p>
    <w:tbl>
      <w:tblPr>
        <w:tblW w:w="10275" w:type="dxa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53"/>
        <w:gridCol w:w="1024"/>
        <w:gridCol w:w="1034"/>
        <w:gridCol w:w="587"/>
        <w:gridCol w:w="562"/>
        <w:gridCol w:w="562"/>
        <w:gridCol w:w="1318"/>
        <w:gridCol w:w="841"/>
        <w:gridCol w:w="851"/>
        <w:gridCol w:w="992"/>
        <w:gridCol w:w="1051"/>
      </w:tblGrid>
      <w:tr w:rsidR="00132C28" w:rsidRPr="00D764A5" w:rsidTr="00132C28">
        <w:trPr>
          <w:trHeight w:val="1369"/>
          <w:jc w:val="center"/>
        </w:trPr>
        <w:tc>
          <w:tcPr>
            <w:tcW w:w="1453" w:type="dxa"/>
            <w:shd w:val="clear" w:color="auto" w:fill="CCC0D9" w:themeFill="accent4" w:themeFillTint="66"/>
          </w:tcPr>
          <w:p w:rsidR="00132C28" w:rsidRPr="00132C28" w:rsidRDefault="00132C28" w:rsidP="002026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6"/>
                <w:lang w:val="es-ES" w:eastAsia="es-ES"/>
              </w:rPr>
            </w:pPr>
          </w:p>
          <w:p w:rsidR="00132C28" w:rsidRPr="00132C28" w:rsidRDefault="00132C28" w:rsidP="002026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6"/>
                <w:lang w:val="es-ES" w:eastAsia="es-ES"/>
              </w:rPr>
            </w:pPr>
          </w:p>
          <w:p w:rsidR="00132C28" w:rsidRPr="00132C28" w:rsidRDefault="00132C28" w:rsidP="002026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6"/>
                <w:lang w:val="es-ES" w:eastAsia="es-ES"/>
              </w:rPr>
            </w:pPr>
          </w:p>
          <w:p w:rsidR="00132C28" w:rsidRPr="00132C28" w:rsidRDefault="00132C28" w:rsidP="002026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6"/>
                <w:lang w:val="es-ES" w:eastAsia="es-ES"/>
              </w:rPr>
            </w:pPr>
            <w:r w:rsidRPr="00132C28">
              <w:rPr>
                <w:rFonts w:ascii="Calibri" w:eastAsia="Times New Roman" w:hAnsi="Calibri"/>
                <w:b/>
                <w:bCs/>
                <w:color w:val="000000"/>
                <w:sz w:val="20"/>
                <w:szCs w:val="16"/>
                <w:lang w:val="es-ES" w:eastAsia="es-ES"/>
              </w:rPr>
              <w:t>MÓDULOS</w:t>
            </w:r>
          </w:p>
        </w:tc>
        <w:tc>
          <w:tcPr>
            <w:tcW w:w="1024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DESAR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ROLLO</w:t>
            </w:r>
            <w:r w:rsidRPr="002026A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PERS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ONAL</w:t>
            </w:r>
          </w:p>
        </w:tc>
        <w:tc>
          <w:tcPr>
            <w:tcW w:w="1034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RESOLUCIÓN DE CONFLIC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TOS</w:t>
            </w:r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711" w:type="dxa"/>
            <w:gridSpan w:val="3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E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CONOMÍA POPULAR Y SOLIDARIA</w:t>
            </w:r>
            <w:r w:rsidRPr="002026A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132C28" w:rsidRPr="002026A9" w:rsidRDefault="00132C28" w:rsidP="002026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8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PROC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EDIMIENTO </w:t>
            </w:r>
            <w:r w:rsidRPr="002026A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PARL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AMENTARIO</w:t>
            </w:r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692" w:type="dxa"/>
            <w:gridSpan w:val="2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GESTION DE PROPUESTAS </w:t>
            </w:r>
          </w:p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LIDERAZGO</w:t>
            </w:r>
          </w:p>
        </w:tc>
        <w:tc>
          <w:tcPr>
            <w:tcW w:w="1051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2026A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s-ES"/>
              </w:rPr>
              <w:t>FORT. ORG.</w:t>
            </w:r>
          </w:p>
        </w:tc>
      </w:tr>
      <w:tr w:rsidR="00132C28" w:rsidRPr="00D764A5" w:rsidTr="00132C28">
        <w:trPr>
          <w:trHeight w:val="502"/>
          <w:jc w:val="center"/>
        </w:trPr>
        <w:tc>
          <w:tcPr>
            <w:tcW w:w="1453" w:type="dxa"/>
          </w:tcPr>
          <w:p w:rsidR="00132C28" w:rsidRPr="00132C28" w:rsidRDefault="00132C28" w:rsidP="002026A9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16"/>
                <w:lang w:val="en-US" w:eastAsia="es-ES"/>
              </w:rPr>
            </w:pPr>
            <w:r w:rsidRPr="00132C28">
              <w:rPr>
                <w:rFonts w:ascii="Calibri" w:eastAsia="Times New Roman" w:hAnsi="Calibri"/>
                <w:b/>
                <w:bCs/>
                <w:color w:val="000000"/>
                <w:sz w:val="20"/>
                <w:szCs w:val="16"/>
                <w:lang w:val="en-US" w:eastAsia="es-ES"/>
              </w:rPr>
              <w:t>FACILITADOR/A</w:t>
            </w:r>
          </w:p>
        </w:tc>
        <w:tc>
          <w:tcPr>
            <w:tcW w:w="1024" w:type="dxa"/>
            <w:vAlign w:val="center"/>
            <w:hideMark/>
          </w:tcPr>
          <w:p w:rsidR="00132C28" w:rsidRPr="002026A9" w:rsidRDefault="00132C28" w:rsidP="00132C2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Carlos H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idalgo</w:t>
            </w:r>
          </w:p>
        </w:tc>
        <w:tc>
          <w:tcPr>
            <w:tcW w:w="1034" w:type="dxa"/>
            <w:vAlign w:val="center"/>
            <w:hideMark/>
          </w:tcPr>
          <w:p w:rsidR="00132C28" w:rsidRPr="002026A9" w:rsidRDefault="00132C28" w:rsidP="00132C2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Ricardo V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aquero</w:t>
            </w:r>
          </w:p>
        </w:tc>
        <w:tc>
          <w:tcPr>
            <w:tcW w:w="1711" w:type="dxa"/>
            <w:gridSpan w:val="3"/>
            <w:vAlign w:val="center"/>
            <w:hideMark/>
          </w:tcPr>
          <w:p w:rsidR="00132C28" w:rsidRPr="002026A9" w:rsidRDefault="00132C28" w:rsidP="00132C2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María M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urillo</w:t>
            </w:r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318" w:type="dxa"/>
            <w:vAlign w:val="center"/>
            <w:hideMark/>
          </w:tcPr>
          <w:p w:rsidR="00132C28" w:rsidRPr="002026A9" w:rsidRDefault="00132C28" w:rsidP="00132C2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Marco C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evallos</w:t>
            </w:r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132C28" w:rsidRPr="002026A9" w:rsidRDefault="00132C28" w:rsidP="00132C2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Rumiñahui</w:t>
            </w:r>
            <w:proofErr w:type="spellEnd"/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L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ligalo</w:t>
            </w:r>
            <w:proofErr w:type="spellEnd"/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043" w:type="dxa"/>
            <w:gridSpan w:val="2"/>
            <w:vAlign w:val="center"/>
            <w:hideMark/>
          </w:tcPr>
          <w:p w:rsidR="00132C28" w:rsidRPr="002026A9" w:rsidRDefault="00132C28" w:rsidP="00132C2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Marco B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ombón</w:t>
            </w:r>
            <w:r w:rsidRPr="002026A9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132C28" w:rsidRPr="002026A9" w:rsidTr="00132C28">
        <w:trPr>
          <w:trHeight w:val="650"/>
          <w:jc w:val="center"/>
        </w:trPr>
        <w:tc>
          <w:tcPr>
            <w:tcW w:w="1453" w:type="dxa"/>
            <w:shd w:val="clear" w:color="auto" w:fill="CCC0D9" w:themeFill="accent4" w:themeFillTint="66"/>
          </w:tcPr>
          <w:p w:rsidR="00132C28" w:rsidRPr="00132C28" w:rsidRDefault="00132C28" w:rsidP="002026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16"/>
                <w:lang w:val="es-ES" w:eastAsia="es-ES"/>
              </w:rPr>
            </w:pPr>
          </w:p>
          <w:p w:rsidR="00132C28" w:rsidRPr="00132C28" w:rsidRDefault="00132C28" w:rsidP="002026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16"/>
                <w:lang w:val="es-ES" w:eastAsia="es-ES"/>
              </w:rPr>
            </w:pPr>
            <w:r w:rsidRPr="00132C28">
              <w:rPr>
                <w:rFonts w:ascii="Calibri" w:eastAsia="Times New Roman" w:hAnsi="Calibri"/>
                <w:b/>
                <w:color w:val="000000"/>
                <w:sz w:val="20"/>
                <w:szCs w:val="16"/>
                <w:lang w:val="es-ES" w:eastAsia="es-ES"/>
              </w:rPr>
              <w:t>FECHAS</w:t>
            </w:r>
          </w:p>
        </w:tc>
        <w:tc>
          <w:tcPr>
            <w:tcW w:w="1024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  <w:t>14-may</w:t>
            </w:r>
          </w:p>
        </w:tc>
        <w:tc>
          <w:tcPr>
            <w:tcW w:w="1034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  <w:t>21-may</w:t>
            </w:r>
          </w:p>
        </w:tc>
        <w:tc>
          <w:tcPr>
            <w:tcW w:w="587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  <w:t>28-may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  <w:t>04-jun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  <w:t>11-jun</w:t>
            </w:r>
          </w:p>
        </w:tc>
        <w:tc>
          <w:tcPr>
            <w:tcW w:w="1318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  <w:t>18-jun</w:t>
            </w:r>
          </w:p>
        </w:tc>
        <w:tc>
          <w:tcPr>
            <w:tcW w:w="841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  <w:t>25-jun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  <w:t>02-jul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  <w:t>09-jul</w:t>
            </w:r>
          </w:p>
        </w:tc>
        <w:tc>
          <w:tcPr>
            <w:tcW w:w="1051" w:type="dxa"/>
            <w:shd w:val="clear" w:color="auto" w:fill="CCC0D9" w:themeFill="accent4" w:themeFillTint="66"/>
            <w:vAlign w:val="center"/>
            <w:hideMark/>
          </w:tcPr>
          <w:p w:rsidR="00132C28" w:rsidRPr="002026A9" w:rsidRDefault="00132C28" w:rsidP="00132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</w:pPr>
            <w:r w:rsidRPr="002026A9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es-ES" w:eastAsia="es-ES"/>
              </w:rPr>
              <w:t>16-jul</w:t>
            </w:r>
          </w:p>
        </w:tc>
      </w:tr>
    </w:tbl>
    <w:p w:rsidR="00377AA5" w:rsidRPr="007D1F72" w:rsidRDefault="00377AA5" w:rsidP="00985EBE">
      <w:pPr>
        <w:spacing w:after="0"/>
        <w:rPr>
          <w:color w:val="auto"/>
          <w:sz w:val="24"/>
          <w:szCs w:val="24"/>
        </w:rPr>
      </w:pPr>
    </w:p>
    <w:p w:rsidR="00BA6304" w:rsidRPr="007D1F72" w:rsidRDefault="00BA6304" w:rsidP="00985EBE">
      <w:pPr>
        <w:spacing w:after="0"/>
        <w:rPr>
          <w:color w:val="auto"/>
          <w:sz w:val="24"/>
          <w:szCs w:val="24"/>
        </w:rPr>
      </w:pPr>
    </w:p>
    <w:p w:rsidR="00132C28" w:rsidRDefault="00132C28" w:rsidP="00985EBE">
      <w:pPr>
        <w:spacing w:after="0"/>
        <w:rPr>
          <w:color w:val="auto"/>
          <w:sz w:val="24"/>
          <w:szCs w:val="24"/>
        </w:rPr>
      </w:pPr>
    </w:p>
    <w:p w:rsidR="00132C28" w:rsidRPr="00132C28" w:rsidRDefault="00132C28" w:rsidP="00132C28">
      <w:pPr>
        <w:rPr>
          <w:sz w:val="24"/>
          <w:szCs w:val="24"/>
        </w:rPr>
      </w:pPr>
    </w:p>
    <w:p w:rsidR="00132C28" w:rsidRDefault="00132C28" w:rsidP="00132C28">
      <w:pPr>
        <w:rPr>
          <w:sz w:val="24"/>
          <w:szCs w:val="24"/>
        </w:rPr>
      </w:pPr>
    </w:p>
    <w:p w:rsidR="00BA6304" w:rsidRPr="00132C28" w:rsidRDefault="00132C28" w:rsidP="00132C28">
      <w:pPr>
        <w:tabs>
          <w:tab w:val="left" w:pos="56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A6304" w:rsidRPr="00132C28" w:rsidSect="00925ED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E4" w:rsidRDefault="006819E4" w:rsidP="003C37FD">
      <w:pPr>
        <w:spacing w:after="0" w:line="240" w:lineRule="auto"/>
      </w:pPr>
      <w:r>
        <w:separator/>
      </w:r>
    </w:p>
  </w:endnote>
  <w:endnote w:type="continuationSeparator" w:id="0">
    <w:p w:rsidR="006819E4" w:rsidRDefault="006819E4" w:rsidP="003C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5750"/>
      <w:docPartObj>
        <w:docPartGallery w:val="Page Numbers (Bottom of Page)"/>
        <w:docPartUnique/>
      </w:docPartObj>
    </w:sdtPr>
    <w:sdtContent>
      <w:p w:rsidR="00756741" w:rsidRDefault="00756741">
        <w:pPr>
          <w:pStyle w:val="Piedepgina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-303530</wp:posOffset>
              </wp:positionV>
              <wp:extent cx="493395" cy="657225"/>
              <wp:effectExtent l="19050" t="19050" r="20955" b="28575"/>
              <wp:wrapNone/>
              <wp:docPr id="5" name="9 Imagen" descr="IMG_780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G_7807.JPG"/>
                      <pic:cNvPicPr/>
                    </pic:nvPicPr>
                    <pic:blipFill>
                      <a:blip r:embed="rId1">
                        <a:clrChange>
                          <a:clrFrom>
                            <a:srgbClr val="FFFEE0"/>
                          </a:clrFrom>
                          <a:clrTo>
                            <a:srgbClr val="FFFEE0">
                              <a:alpha val="0"/>
                            </a:srgbClr>
                          </a:clrTo>
                        </a:clrChange>
                        <a:lum contrast="20000"/>
                      </a:blip>
                      <a:srcRect r="-5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3395" cy="65722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925ED3">
            <w:rPr>
              <w:noProof/>
            </w:rPr>
            <w:t>7</w:t>
          </w:r>
        </w:fldSimple>
      </w:p>
    </w:sdtContent>
  </w:sdt>
  <w:p w:rsidR="00E4272F" w:rsidRDefault="00756741" w:rsidP="00756741">
    <w:pPr>
      <w:pStyle w:val="Piedepgina"/>
      <w:tabs>
        <w:tab w:val="clear" w:pos="4419"/>
        <w:tab w:val="clear" w:pos="8838"/>
        <w:tab w:val="left" w:pos="1635"/>
      </w:tabs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21.85pt;margin-top:.65pt;width:230.25pt;height:19.8pt;z-index:251689984" filled="f" stroked="f">
          <v:textbox style="mso-next-textbox:#_x0000_s4105">
            <w:txbxContent>
              <w:p w:rsidR="00756741" w:rsidRDefault="00756741" w:rsidP="00756741">
                <w:pPr>
                  <w:spacing w:after="0" w:line="240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>Premio a la Excelencia Educativa 2015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13" w:rsidRDefault="00925ED3" w:rsidP="004621DE">
    <w:pPr>
      <w:pStyle w:val="Piedepgina"/>
      <w:tabs>
        <w:tab w:val="clear" w:pos="4419"/>
        <w:tab w:val="clear" w:pos="8838"/>
        <w:tab w:val="left" w:pos="5145"/>
      </w:tabs>
    </w:pPr>
    <w:r>
      <w:rPr>
        <w:noProof/>
        <w:lang w:val="es-ES" w:eastAsia="es-ES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4758690</wp:posOffset>
          </wp:positionH>
          <wp:positionV relativeFrom="paragraph">
            <wp:posOffset>-483235</wp:posOffset>
          </wp:positionV>
          <wp:extent cx="594995" cy="647700"/>
          <wp:effectExtent l="19050" t="0" r="0" b="0"/>
          <wp:wrapSquare wrapText="bothSides"/>
          <wp:docPr id="4" name="Imagen 2" descr="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t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-483235</wp:posOffset>
          </wp:positionV>
          <wp:extent cx="809625" cy="733425"/>
          <wp:effectExtent l="19050" t="0" r="9525" b="0"/>
          <wp:wrapNone/>
          <wp:docPr id="2" name="Imagen 2" descr="LogoTungur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ungurahu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1D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E4" w:rsidRDefault="006819E4" w:rsidP="003C37FD">
      <w:pPr>
        <w:spacing w:after="0" w:line="240" w:lineRule="auto"/>
      </w:pPr>
      <w:r>
        <w:separator/>
      </w:r>
    </w:p>
  </w:footnote>
  <w:footnote w:type="continuationSeparator" w:id="0">
    <w:p w:rsidR="006819E4" w:rsidRDefault="006819E4" w:rsidP="003C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2F" w:rsidRDefault="00E4272F" w:rsidP="006002DE">
    <w:pPr>
      <w:pStyle w:val="Encabezado"/>
      <w:tabs>
        <w:tab w:val="clear" w:pos="4419"/>
        <w:tab w:val="clear" w:pos="8838"/>
        <w:tab w:val="left" w:pos="394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2F" w:rsidRDefault="004621D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935990</wp:posOffset>
          </wp:positionH>
          <wp:positionV relativeFrom="paragraph">
            <wp:posOffset>721360</wp:posOffset>
          </wp:positionV>
          <wp:extent cx="3708400" cy="695325"/>
          <wp:effectExtent l="19050" t="0" r="6350" b="0"/>
          <wp:wrapSquare wrapText="bothSides"/>
          <wp:docPr id="7" name="Imagen 1" descr="CF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F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568" w:rsidRPr="00E16568">
      <w:rPr>
        <w:noProof/>
        <w:lang w:eastAsia="es-EC"/>
      </w:rPr>
      <w:pict>
        <v:roundrect id="AutoShape 1" o:spid="_x0000_s4097" style="position:absolute;margin-left:-85.05pt;margin-top:-35.45pt;width:611.05pt;height:51pt;z-index:2516838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X8oAIAAKgFAAAOAAAAZHJzL2Uyb0RvYy54bWysVNtu1DAQfUfiHyy/0ySb7lXNVlVLEVKB&#10;ioJ49trOxuDYxnY2234948k2bKl4oCIPkceXM3POXM7O960mO+mDsqaixUlOiTTcCmW2Ff365frN&#10;gpIQmRFMWyMrei8DPV+/fnXWu5Wc2MZqIT0BEBNWvatoE6NbZVngjWxZOLFOGjisrW9ZBNNvM+FZ&#10;D+itziZ5Pst664XzlssQYPdqOKRrxK9ryeOnug4yEl1RiC3i3+N/k/7Z+oyttp65RvFDGOwFUbRM&#10;GXA6Ql2xyEjn1TOoVnFvg63jCbdtZutacYkcgE2R/8HmrmFOIhcQJ7hRpvD/YPnH3a0nSlR0SYlh&#10;LaTooosWPZMiydO7sIJbd+7WJ4LB3Vj+IxBjLxtmtvLCe9s3kgkICu9nTx4kI8BTsuk/WAHoDNBR&#10;qX3t2wQIGpA9JuR+TIjcR8Jhcz6f5WU5pYTD2bJcTEvMWMZWj6+dD/GdtC1Ji4p62xnxGbKOLtju&#10;JkTMijhwY+I7JXWrIcc7pkkxm83miSQgHi7D6hET6VqtxLXSGo1UlfJSewKPgQrn0sQJutJdC/yG&#10;/SJP31BasA8FOOw/xo7FnWDQbzj2oA3pK1ouAAJhnxyO7wY4HYtnrpfTl3pG5bAbUjLfGoHryJQe&#10;1qCLNkkEiV11ENZ2Ufq7RvREqKT/ZFEuoeOFghYrF/ksX84pYXoLs4FHT4m38ZuKDZZXyvY/qJqY&#10;/U1UyJ52DRt0GS9CyKNkKPUYLVpHRLBmU5kO5b6x4h5KFoLFuoTxBovG+gdKehgVFQ0/O+YlJfq9&#10;gbJfFqenabagcTqdT8Dwxyeb4xNmOEBVNIIwuLyMwzzqnFfbBjwNaTU2NWKtYirP1EZDVAcDxgGS&#10;OIyuNG+Obbz1e8CufwEAAP//AwBQSwMEFAAGAAgAAAAhAPGcjlLiAAAADAEAAA8AAABkcnMvZG93&#10;bnJldi54bWxMj8tqwzAQRfeF/oOYQneJZEPsxrEcQh9Q6KZ1C8lSsSa2qSUZSYndv+9k1e5mmMOd&#10;c8vtbAZ2QR96ZyUkSwEMbeN0b1sJX58viwdgISqr1eAsSvjBANvq9qZUhXaT/cBLHVtGITYUSkIX&#10;41hwHpoOjQpLN6Kl28l5oyKtvuXaq4nCzcBTITJuVG/pQ6dGfOyw+a7PRsIppH6Kh3GqV8/Zft69&#10;vT5l7wcp7+/m3QZYxDn+wXDVJ3WoyOnozlYHNkhYJLlIiKUpF2tgV0SsUup3lJBna+BVyf+XqH4B&#10;AAD//wMAUEsBAi0AFAAGAAgAAAAhALaDOJL+AAAA4QEAABMAAAAAAAAAAAAAAAAAAAAAAFtDb250&#10;ZW50X1R5cGVzXS54bWxQSwECLQAUAAYACAAAACEAOP0h/9YAAACUAQAACwAAAAAAAAAAAAAAAAAv&#10;AQAAX3JlbHMvLnJlbHNQSwECLQAUAAYACAAAACEAjpJl/KACAACoBQAADgAAAAAAAAAAAAAAAAAu&#10;AgAAZHJzL2Uyb0RvYy54bWxQSwECLQAUAAYACAAAACEA8ZyOUuIAAAAMAQAADwAAAAAAAAAAAAAA&#10;AAD6BAAAZHJzL2Rvd25yZXYueG1sUEsFBgAAAAAEAAQA8wAAAAkGAAAAAA==&#10;" fillcolor="#c0504d [3205]" strokecolor="#f2f2f2 [3041]" strokeweight="3pt">
          <v:shadow on="t" color="#622423 [1605]" opacity=".5" offset="1p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D18"/>
    <w:multiLevelType w:val="hybridMultilevel"/>
    <w:tmpl w:val="039252C8"/>
    <w:lvl w:ilvl="0" w:tplc="1FA68E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3490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F820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61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9C7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86F7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E12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C0D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A6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3D218D"/>
    <w:multiLevelType w:val="hybridMultilevel"/>
    <w:tmpl w:val="BA70053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465B76"/>
    <w:multiLevelType w:val="hybridMultilevel"/>
    <w:tmpl w:val="1FE4B4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C58A9"/>
    <w:multiLevelType w:val="hybridMultilevel"/>
    <w:tmpl w:val="2744CAF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86C"/>
    <w:multiLevelType w:val="hybridMultilevel"/>
    <w:tmpl w:val="051E8D02"/>
    <w:lvl w:ilvl="0" w:tplc="6C4E4688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3283" w:hanging="360"/>
      </w:pPr>
    </w:lvl>
    <w:lvl w:ilvl="2" w:tplc="300A001B">
      <w:start w:val="1"/>
      <w:numFmt w:val="lowerRoman"/>
      <w:lvlText w:val="%3."/>
      <w:lvlJc w:val="right"/>
      <w:pPr>
        <w:ind w:left="4003" w:hanging="180"/>
      </w:pPr>
    </w:lvl>
    <w:lvl w:ilvl="3" w:tplc="300A000F" w:tentative="1">
      <w:start w:val="1"/>
      <w:numFmt w:val="decimal"/>
      <w:lvlText w:val="%4."/>
      <w:lvlJc w:val="left"/>
      <w:pPr>
        <w:ind w:left="4723" w:hanging="360"/>
      </w:pPr>
    </w:lvl>
    <w:lvl w:ilvl="4" w:tplc="300A0019" w:tentative="1">
      <w:start w:val="1"/>
      <w:numFmt w:val="lowerLetter"/>
      <w:lvlText w:val="%5."/>
      <w:lvlJc w:val="left"/>
      <w:pPr>
        <w:ind w:left="5443" w:hanging="360"/>
      </w:pPr>
    </w:lvl>
    <w:lvl w:ilvl="5" w:tplc="300A001B" w:tentative="1">
      <w:start w:val="1"/>
      <w:numFmt w:val="lowerRoman"/>
      <w:lvlText w:val="%6."/>
      <w:lvlJc w:val="right"/>
      <w:pPr>
        <w:ind w:left="6163" w:hanging="180"/>
      </w:pPr>
    </w:lvl>
    <w:lvl w:ilvl="6" w:tplc="300A000F" w:tentative="1">
      <w:start w:val="1"/>
      <w:numFmt w:val="decimal"/>
      <w:lvlText w:val="%7."/>
      <w:lvlJc w:val="left"/>
      <w:pPr>
        <w:ind w:left="6883" w:hanging="360"/>
      </w:pPr>
    </w:lvl>
    <w:lvl w:ilvl="7" w:tplc="300A0019" w:tentative="1">
      <w:start w:val="1"/>
      <w:numFmt w:val="lowerLetter"/>
      <w:lvlText w:val="%8."/>
      <w:lvlJc w:val="left"/>
      <w:pPr>
        <w:ind w:left="7603" w:hanging="360"/>
      </w:pPr>
    </w:lvl>
    <w:lvl w:ilvl="8" w:tplc="30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14122345"/>
    <w:multiLevelType w:val="hybridMultilevel"/>
    <w:tmpl w:val="751E5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3282F"/>
    <w:multiLevelType w:val="hybridMultilevel"/>
    <w:tmpl w:val="BF88480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BB38BB"/>
    <w:multiLevelType w:val="hybridMultilevel"/>
    <w:tmpl w:val="5316D0D4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D0C16F8"/>
    <w:multiLevelType w:val="hybridMultilevel"/>
    <w:tmpl w:val="A84025D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8E5F26"/>
    <w:multiLevelType w:val="hybridMultilevel"/>
    <w:tmpl w:val="E6804720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B3608C"/>
    <w:multiLevelType w:val="multilevel"/>
    <w:tmpl w:val="6C72B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9F547A1"/>
    <w:multiLevelType w:val="multilevel"/>
    <w:tmpl w:val="42CC0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E4964F1"/>
    <w:multiLevelType w:val="hybridMultilevel"/>
    <w:tmpl w:val="7F7AD1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87041"/>
    <w:multiLevelType w:val="hybridMultilevel"/>
    <w:tmpl w:val="59AEEA12"/>
    <w:lvl w:ilvl="0" w:tplc="B26EAE9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DE14E5"/>
    <w:multiLevelType w:val="hybridMultilevel"/>
    <w:tmpl w:val="B9208F06"/>
    <w:lvl w:ilvl="0" w:tplc="300A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96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</w:abstractNum>
  <w:abstractNum w:abstractNumId="15">
    <w:nsid w:val="4B2100A3"/>
    <w:multiLevelType w:val="hybridMultilevel"/>
    <w:tmpl w:val="1E505E46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FC42CE"/>
    <w:multiLevelType w:val="hybridMultilevel"/>
    <w:tmpl w:val="1D56D650"/>
    <w:lvl w:ilvl="0" w:tplc="30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D113C91"/>
    <w:multiLevelType w:val="hybridMultilevel"/>
    <w:tmpl w:val="B19AD390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2E73E82"/>
    <w:multiLevelType w:val="hybridMultilevel"/>
    <w:tmpl w:val="6C22AF8C"/>
    <w:lvl w:ilvl="0" w:tplc="300A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9">
    <w:nsid w:val="552116DB"/>
    <w:multiLevelType w:val="hybridMultilevel"/>
    <w:tmpl w:val="BF30124A"/>
    <w:lvl w:ilvl="0" w:tplc="85A8096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460FB"/>
    <w:multiLevelType w:val="hybridMultilevel"/>
    <w:tmpl w:val="B708297A"/>
    <w:lvl w:ilvl="0" w:tplc="0B5C22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70D1E"/>
    <w:multiLevelType w:val="multilevel"/>
    <w:tmpl w:val="96B4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5CA97D08"/>
    <w:multiLevelType w:val="hybridMultilevel"/>
    <w:tmpl w:val="EB4EC832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394565"/>
    <w:multiLevelType w:val="hybridMultilevel"/>
    <w:tmpl w:val="D45205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66750"/>
    <w:multiLevelType w:val="multilevel"/>
    <w:tmpl w:val="6ED09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6349255D"/>
    <w:multiLevelType w:val="multilevel"/>
    <w:tmpl w:val="35A8D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63A92083"/>
    <w:multiLevelType w:val="hybridMultilevel"/>
    <w:tmpl w:val="FAEE248C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C244B7"/>
    <w:multiLevelType w:val="hybridMultilevel"/>
    <w:tmpl w:val="C90AFFB8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E840F5C"/>
    <w:multiLevelType w:val="hybridMultilevel"/>
    <w:tmpl w:val="F0E2D65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EEE6883"/>
    <w:multiLevelType w:val="hybridMultilevel"/>
    <w:tmpl w:val="5B54F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923F1"/>
    <w:multiLevelType w:val="hybridMultilevel"/>
    <w:tmpl w:val="34F616D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33C57"/>
    <w:multiLevelType w:val="hybridMultilevel"/>
    <w:tmpl w:val="236AF08C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8"/>
  </w:num>
  <w:num w:numId="5">
    <w:abstractNumId w:val="13"/>
  </w:num>
  <w:num w:numId="6">
    <w:abstractNumId w:val="17"/>
  </w:num>
  <w:num w:numId="7">
    <w:abstractNumId w:val="29"/>
  </w:num>
  <w:num w:numId="8">
    <w:abstractNumId w:val="20"/>
  </w:num>
  <w:num w:numId="9">
    <w:abstractNumId w:val="5"/>
  </w:num>
  <w:num w:numId="10">
    <w:abstractNumId w:val="7"/>
  </w:num>
  <w:num w:numId="11">
    <w:abstractNumId w:val="28"/>
  </w:num>
  <w:num w:numId="12">
    <w:abstractNumId w:val="9"/>
  </w:num>
  <w:num w:numId="13">
    <w:abstractNumId w:val="31"/>
  </w:num>
  <w:num w:numId="14">
    <w:abstractNumId w:val="27"/>
  </w:num>
  <w:num w:numId="15">
    <w:abstractNumId w:val="21"/>
  </w:num>
  <w:num w:numId="16">
    <w:abstractNumId w:val="0"/>
  </w:num>
  <w:num w:numId="17">
    <w:abstractNumId w:val="10"/>
  </w:num>
  <w:num w:numId="18">
    <w:abstractNumId w:val="11"/>
  </w:num>
  <w:num w:numId="19">
    <w:abstractNumId w:val="24"/>
  </w:num>
  <w:num w:numId="20">
    <w:abstractNumId w:val="25"/>
  </w:num>
  <w:num w:numId="21">
    <w:abstractNumId w:val="8"/>
  </w:num>
  <w:num w:numId="22">
    <w:abstractNumId w:val="2"/>
  </w:num>
  <w:num w:numId="23">
    <w:abstractNumId w:val="1"/>
  </w:num>
  <w:num w:numId="24">
    <w:abstractNumId w:val="22"/>
  </w:num>
  <w:num w:numId="25">
    <w:abstractNumId w:val="15"/>
  </w:num>
  <w:num w:numId="26">
    <w:abstractNumId w:val="26"/>
  </w:num>
  <w:num w:numId="27">
    <w:abstractNumId w:val="6"/>
  </w:num>
  <w:num w:numId="28">
    <w:abstractNumId w:val="12"/>
  </w:num>
  <w:num w:numId="29">
    <w:abstractNumId w:val="30"/>
  </w:num>
  <w:num w:numId="30">
    <w:abstractNumId w:val="3"/>
  </w:num>
  <w:num w:numId="31">
    <w:abstractNumId w:val="1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54E9"/>
    <w:rsid w:val="00022A97"/>
    <w:rsid w:val="00023E3A"/>
    <w:rsid w:val="0002469B"/>
    <w:rsid w:val="00040762"/>
    <w:rsid w:val="00041F54"/>
    <w:rsid w:val="00042068"/>
    <w:rsid w:val="0004600B"/>
    <w:rsid w:val="00046135"/>
    <w:rsid w:val="0005111D"/>
    <w:rsid w:val="0005649F"/>
    <w:rsid w:val="000632C1"/>
    <w:rsid w:val="00063A3D"/>
    <w:rsid w:val="00076445"/>
    <w:rsid w:val="00083DC0"/>
    <w:rsid w:val="0008495C"/>
    <w:rsid w:val="000856DB"/>
    <w:rsid w:val="000901A1"/>
    <w:rsid w:val="000A33CF"/>
    <w:rsid w:val="000A52C3"/>
    <w:rsid w:val="000B3E05"/>
    <w:rsid w:val="000C11BA"/>
    <w:rsid w:val="000D13F3"/>
    <w:rsid w:val="000E55E3"/>
    <w:rsid w:val="000E58D5"/>
    <w:rsid w:val="000E74BF"/>
    <w:rsid w:val="000F0AC5"/>
    <w:rsid w:val="000F2AC5"/>
    <w:rsid w:val="000F7A58"/>
    <w:rsid w:val="00101C9F"/>
    <w:rsid w:val="00120812"/>
    <w:rsid w:val="001225C9"/>
    <w:rsid w:val="00132C28"/>
    <w:rsid w:val="0014015B"/>
    <w:rsid w:val="00140AE5"/>
    <w:rsid w:val="00144915"/>
    <w:rsid w:val="001549DD"/>
    <w:rsid w:val="00160819"/>
    <w:rsid w:val="001646D3"/>
    <w:rsid w:val="00164EEF"/>
    <w:rsid w:val="0017232A"/>
    <w:rsid w:val="001827FF"/>
    <w:rsid w:val="00184F2E"/>
    <w:rsid w:val="00185AFD"/>
    <w:rsid w:val="0019255E"/>
    <w:rsid w:val="001A5B52"/>
    <w:rsid w:val="001B3969"/>
    <w:rsid w:val="001B40C0"/>
    <w:rsid w:val="001B7525"/>
    <w:rsid w:val="001C0EDC"/>
    <w:rsid w:val="001D226F"/>
    <w:rsid w:val="001D345D"/>
    <w:rsid w:val="001F035C"/>
    <w:rsid w:val="001F225E"/>
    <w:rsid w:val="001F4987"/>
    <w:rsid w:val="00200812"/>
    <w:rsid w:val="00200957"/>
    <w:rsid w:val="002026A9"/>
    <w:rsid w:val="002114AC"/>
    <w:rsid w:val="002123F4"/>
    <w:rsid w:val="00222F74"/>
    <w:rsid w:val="00224B52"/>
    <w:rsid w:val="00235A75"/>
    <w:rsid w:val="00250145"/>
    <w:rsid w:val="002517B1"/>
    <w:rsid w:val="00251DE7"/>
    <w:rsid w:val="002619B9"/>
    <w:rsid w:val="00261D1F"/>
    <w:rsid w:val="002626B6"/>
    <w:rsid w:val="00263097"/>
    <w:rsid w:val="002720C5"/>
    <w:rsid w:val="00281F4A"/>
    <w:rsid w:val="00283288"/>
    <w:rsid w:val="0028553F"/>
    <w:rsid w:val="0029246F"/>
    <w:rsid w:val="0029709A"/>
    <w:rsid w:val="002A24E8"/>
    <w:rsid w:val="002A6281"/>
    <w:rsid w:val="002A6AEE"/>
    <w:rsid w:val="002B06AA"/>
    <w:rsid w:val="002B44E8"/>
    <w:rsid w:val="002B5852"/>
    <w:rsid w:val="002B7CA0"/>
    <w:rsid w:val="002D2F9A"/>
    <w:rsid w:val="002F60EC"/>
    <w:rsid w:val="002F75A7"/>
    <w:rsid w:val="002F7AED"/>
    <w:rsid w:val="00307730"/>
    <w:rsid w:val="00342A47"/>
    <w:rsid w:val="00343D45"/>
    <w:rsid w:val="00372181"/>
    <w:rsid w:val="00376FC2"/>
    <w:rsid w:val="00377AA5"/>
    <w:rsid w:val="00377DD5"/>
    <w:rsid w:val="00387008"/>
    <w:rsid w:val="003873F0"/>
    <w:rsid w:val="003C0DC6"/>
    <w:rsid w:val="003C1B20"/>
    <w:rsid w:val="003C37FD"/>
    <w:rsid w:val="003C4D23"/>
    <w:rsid w:val="003C693F"/>
    <w:rsid w:val="003C7270"/>
    <w:rsid w:val="003C7A8B"/>
    <w:rsid w:val="003D3F2F"/>
    <w:rsid w:val="003D5263"/>
    <w:rsid w:val="003D673F"/>
    <w:rsid w:val="003E42C6"/>
    <w:rsid w:val="004016DE"/>
    <w:rsid w:val="00402356"/>
    <w:rsid w:val="00410D31"/>
    <w:rsid w:val="00420C33"/>
    <w:rsid w:val="00446DFB"/>
    <w:rsid w:val="00452F3A"/>
    <w:rsid w:val="004621DE"/>
    <w:rsid w:val="00466939"/>
    <w:rsid w:val="00467D8C"/>
    <w:rsid w:val="00470584"/>
    <w:rsid w:val="004806D0"/>
    <w:rsid w:val="00484E05"/>
    <w:rsid w:val="00487E3D"/>
    <w:rsid w:val="00490841"/>
    <w:rsid w:val="0049718A"/>
    <w:rsid w:val="004A0207"/>
    <w:rsid w:val="004A3EE1"/>
    <w:rsid w:val="004A534D"/>
    <w:rsid w:val="004B2BFF"/>
    <w:rsid w:val="004B4B07"/>
    <w:rsid w:val="004B5DCE"/>
    <w:rsid w:val="004B7F46"/>
    <w:rsid w:val="004D15C9"/>
    <w:rsid w:val="004E2E34"/>
    <w:rsid w:val="004E7381"/>
    <w:rsid w:val="004F5264"/>
    <w:rsid w:val="004F63DA"/>
    <w:rsid w:val="00506FE9"/>
    <w:rsid w:val="00510F8A"/>
    <w:rsid w:val="0051224C"/>
    <w:rsid w:val="00515F59"/>
    <w:rsid w:val="00522C3D"/>
    <w:rsid w:val="00524EEB"/>
    <w:rsid w:val="005452BB"/>
    <w:rsid w:val="0055013D"/>
    <w:rsid w:val="005601E0"/>
    <w:rsid w:val="005609F1"/>
    <w:rsid w:val="005831C6"/>
    <w:rsid w:val="00590575"/>
    <w:rsid w:val="0059357E"/>
    <w:rsid w:val="0059473D"/>
    <w:rsid w:val="005968A0"/>
    <w:rsid w:val="005A14F1"/>
    <w:rsid w:val="005A5C47"/>
    <w:rsid w:val="005B6057"/>
    <w:rsid w:val="005F3C32"/>
    <w:rsid w:val="005F3C83"/>
    <w:rsid w:val="005F73FE"/>
    <w:rsid w:val="006002DE"/>
    <w:rsid w:val="00602862"/>
    <w:rsid w:val="006047C7"/>
    <w:rsid w:val="00623BD8"/>
    <w:rsid w:val="006344C7"/>
    <w:rsid w:val="006372B4"/>
    <w:rsid w:val="00640B33"/>
    <w:rsid w:val="00650607"/>
    <w:rsid w:val="006544E1"/>
    <w:rsid w:val="00656625"/>
    <w:rsid w:val="00661F56"/>
    <w:rsid w:val="0066346E"/>
    <w:rsid w:val="0066536E"/>
    <w:rsid w:val="00674D43"/>
    <w:rsid w:val="0067592B"/>
    <w:rsid w:val="0067771B"/>
    <w:rsid w:val="006819E4"/>
    <w:rsid w:val="00683CB2"/>
    <w:rsid w:val="00684E2D"/>
    <w:rsid w:val="006A293C"/>
    <w:rsid w:val="006A43B2"/>
    <w:rsid w:val="006A4FA0"/>
    <w:rsid w:val="006B268E"/>
    <w:rsid w:val="006B4ED4"/>
    <w:rsid w:val="006C3829"/>
    <w:rsid w:val="006C50E4"/>
    <w:rsid w:val="006D386A"/>
    <w:rsid w:val="006E10A7"/>
    <w:rsid w:val="006E383C"/>
    <w:rsid w:val="006E4A83"/>
    <w:rsid w:val="006F5A13"/>
    <w:rsid w:val="00700B06"/>
    <w:rsid w:val="007068C2"/>
    <w:rsid w:val="00712A05"/>
    <w:rsid w:val="007169DE"/>
    <w:rsid w:val="0073245F"/>
    <w:rsid w:val="00734993"/>
    <w:rsid w:val="00735346"/>
    <w:rsid w:val="007447CF"/>
    <w:rsid w:val="0074750A"/>
    <w:rsid w:val="00747B8C"/>
    <w:rsid w:val="00756741"/>
    <w:rsid w:val="00762D0C"/>
    <w:rsid w:val="0076452A"/>
    <w:rsid w:val="007707D4"/>
    <w:rsid w:val="007726B1"/>
    <w:rsid w:val="0077434E"/>
    <w:rsid w:val="007769EF"/>
    <w:rsid w:val="00781BE9"/>
    <w:rsid w:val="00782312"/>
    <w:rsid w:val="00787594"/>
    <w:rsid w:val="007A65A3"/>
    <w:rsid w:val="007A65F3"/>
    <w:rsid w:val="007B5973"/>
    <w:rsid w:val="007B6048"/>
    <w:rsid w:val="007C1294"/>
    <w:rsid w:val="007C147C"/>
    <w:rsid w:val="007C3526"/>
    <w:rsid w:val="007C4CEF"/>
    <w:rsid w:val="007C500A"/>
    <w:rsid w:val="007D0C2B"/>
    <w:rsid w:val="007D1F72"/>
    <w:rsid w:val="007E3050"/>
    <w:rsid w:val="007E71AC"/>
    <w:rsid w:val="007E784B"/>
    <w:rsid w:val="007F759F"/>
    <w:rsid w:val="008069C9"/>
    <w:rsid w:val="0081388F"/>
    <w:rsid w:val="008145DF"/>
    <w:rsid w:val="00823B64"/>
    <w:rsid w:val="00823F5D"/>
    <w:rsid w:val="00826AE4"/>
    <w:rsid w:val="0083784F"/>
    <w:rsid w:val="0084321B"/>
    <w:rsid w:val="00847A10"/>
    <w:rsid w:val="00861030"/>
    <w:rsid w:val="008657D5"/>
    <w:rsid w:val="00870987"/>
    <w:rsid w:val="00887D4B"/>
    <w:rsid w:val="00896635"/>
    <w:rsid w:val="008975A6"/>
    <w:rsid w:val="008A1152"/>
    <w:rsid w:val="008A4FF6"/>
    <w:rsid w:val="008B2EAE"/>
    <w:rsid w:val="008C45D3"/>
    <w:rsid w:val="008D2297"/>
    <w:rsid w:val="008D6D99"/>
    <w:rsid w:val="008E4347"/>
    <w:rsid w:val="008E7088"/>
    <w:rsid w:val="008E736E"/>
    <w:rsid w:val="008F1F3D"/>
    <w:rsid w:val="009051BC"/>
    <w:rsid w:val="00905876"/>
    <w:rsid w:val="00914CE5"/>
    <w:rsid w:val="00923F78"/>
    <w:rsid w:val="00925ED3"/>
    <w:rsid w:val="00926010"/>
    <w:rsid w:val="009271FA"/>
    <w:rsid w:val="00932D94"/>
    <w:rsid w:val="0096057E"/>
    <w:rsid w:val="00985617"/>
    <w:rsid w:val="00985EBE"/>
    <w:rsid w:val="00991817"/>
    <w:rsid w:val="00993129"/>
    <w:rsid w:val="00995FD5"/>
    <w:rsid w:val="00997DE9"/>
    <w:rsid w:val="009A2485"/>
    <w:rsid w:val="009B7DA5"/>
    <w:rsid w:val="009C6686"/>
    <w:rsid w:val="009D2AC2"/>
    <w:rsid w:val="009F295B"/>
    <w:rsid w:val="00A03945"/>
    <w:rsid w:val="00A039A4"/>
    <w:rsid w:val="00A14DC8"/>
    <w:rsid w:val="00A16255"/>
    <w:rsid w:val="00A17857"/>
    <w:rsid w:val="00A21856"/>
    <w:rsid w:val="00A271C4"/>
    <w:rsid w:val="00A32F0B"/>
    <w:rsid w:val="00A33433"/>
    <w:rsid w:val="00A3491A"/>
    <w:rsid w:val="00A40FA0"/>
    <w:rsid w:val="00A45F8C"/>
    <w:rsid w:val="00A469E1"/>
    <w:rsid w:val="00A6439F"/>
    <w:rsid w:val="00A669BD"/>
    <w:rsid w:val="00A70F7E"/>
    <w:rsid w:val="00A732C3"/>
    <w:rsid w:val="00A74422"/>
    <w:rsid w:val="00A83D4C"/>
    <w:rsid w:val="00A8733E"/>
    <w:rsid w:val="00A9440C"/>
    <w:rsid w:val="00A97E8F"/>
    <w:rsid w:val="00AA0783"/>
    <w:rsid w:val="00AA0B11"/>
    <w:rsid w:val="00AA5A7A"/>
    <w:rsid w:val="00AA5AC2"/>
    <w:rsid w:val="00AB18AF"/>
    <w:rsid w:val="00AC2AB5"/>
    <w:rsid w:val="00AC6D23"/>
    <w:rsid w:val="00AD1753"/>
    <w:rsid w:val="00AD5B4F"/>
    <w:rsid w:val="00AE2789"/>
    <w:rsid w:val="00AE6E2D"/>
    <w:rsid w:val="00AE6E55"/>
    <w:rsid w:val="00AF288E"/>
    <w:rsid w:val="00AF29B0"/>
    <w:rsid w:val="00AF44A4"/>
    <w:rsid w:val="00AF51AF"/>
    <w:rsid w:val="00B07650"/>
    <w:rsid w:val="00B07D72"/>
    <w:rsid w:val="00B13FB6"/>
    <w:rsid w:val="00B27C1B"/>
    <w:rsid w:val="00B31CE1"/>
    <w:rsid w:val="00B351D8"/>
    <w:rsid w:val="00B4067E"/>
    <w:rsid w:val="00B42A49"/>
    <w:rsid w:val="00B4401D"/>
    <w:rsid w:val="00B51837"/>
    <w:rsid w:val="00B52858"/>
    <w:rsid w:val="00B555AA"/>
    <w:rsid w:val="00B6109D"/>
    <w:rsid w:val="00B63038"/>
    <w:rsid w:val="00B64B9B"/>
    <w:rsid w:val="00B8601F"/>
    <w:rsid w:val="00B91230"/>
    <w:rsid w:val="00B943D1"/>
    <w:rsid w:val="00B96394"/>
    <w:rsid w:val="00BA0DBD"/>
    <w:rsid w:val="00BA402D"/>
    <w:rsid w:val="00BA51CA"/>
    <w:rsid w:val="00BA6304"/>
    <w:rsid w:val="00BC7B9F"/>
    <w:rsid w:val="00BD28A5"/>
    <w:rsid w:val="00BD299E"/>
    <w:rsid w:val="00BD4669"/>
    <w:rsid w:val="00BE0614"/>
    <w:rsid w:val="00BF3D3E"/>
    <w:rsid w:val="00BF4100"/>
    <w:rsid w:val="00C0526B"/>
    <w:rsid w:val="00C15B4A"/>
    <w:rsid w:val="00C16572"/>
    <w:rsid w:val="00C17214"/>
    <w:rsid w:val="00C20AE2"/>
    <w:rsid w:val="00C36F6B"/>
    <w:rsid w:val="00C4317C"/>
    <w:rsid w:val="00C64998"/>
    <w:rsid w:val="00C71B39"/>
    <w:rsid w:val="00C8038F"/>
    <w:rsid w:val="00C8063C"/>
    <w:rsid w:val="00C96A09"/>
    <w:rsid w:val="00CA3FA9"/>
    <w:rsid w:val="00CB4B1F"/>
    <w:rsid w:val="00CC0F15"/>
    <w:rsid w:val="00CC66AC"/>
    <w:rsid w:val="00CD3BF6"/>
    <w:rsid w:val="00CD54E9"/>
    <w:rsid w:val="00CE3890"/>
    <w:rsid w:val="00CF437E"/>
    <w:rsid w:val="00CF57B4"/>
    <w:rsid w:val="00D11782"/>
    <w:rsid w:val="00D140D5"/>
    <w:rsid w:val="00D2141C"/>
    <w:rsid w:val="00D22236"/>
    <w:rsid w:val="00D22407"/>
    <w:rsid w:val="00D225D3"/>
    <w:rsid w:val="00D31BDF"/>
    <w:rsid w:val="00D328EA"/>
    <w:rsid w:val="00D4425E"/>
    <w:rsid w:val="00D44EFB"/>
    <w:rsid w:val="00D50F5D"/>
    <w:rsid w:val="00D520D7"/>
    <w:rsid w:val="00D64061"/>
    <w:rsid w:val="00D66267"/>
    <w:rsid w:val="00D66CF1"/>
    <w:rsid w:val="00D764A5"/>
    <w:rsid w:val="00D817CA"/>
    <w:rsid w:val="00D84420"/>
    <w:rsid w:val="00D8528E"/>
    <w:rsid w:val="00D85858"/>
    <w:rsid w:val="00D958AE"/>
    <w:rsid w:val="00DA2FB1"/>
    <w:rsid w:val="00DA7C1F"/>
    <w:rsid w:val="00DB4050"/>
    <w:rsid w:val="00DC2838"/>
    <w:rsid w:val="00DE42FF"/>
    <w:rsid w:val="00DE77A3"/>
    <w:rsid w:val="00DF110F"/>
    <w:rsid w:val="00DF4811"/>
    <w:rsid w:val="00DF6492"/>
    <w:rsid w:val="00DF790B"/>
    <w:rsid w:val="00E018E5"/>
    <w:rsid w:val="00E16568"/>
    <w:rsid w:val="00E2052C"/>
    <w:rsid w:val="00E21FEC"/>
    <w:rsid w:val="00E30EE6"/>
    <w:rsid w:val="00E31463"/>
    <w:rsid w:val="00E323FA"/>
    <w:rsid w:val="00E330B1"/>
    <w:rsid w:val="00E364E4"/>
    <w:rsid w:val="00E40EB1"/>
    <w:rsid w:val="00E425D2"/>
    <w:rsid w:val="00E4272F"/>
    <w:rsid w:val="00E4530B"/>
    <w:rsid w:val="00E540E4"/>
    <w:rsid w:val="00E54305"/>
    <w:rsid w:val="00E57615"/>
    <w:rsid w:val="00E73142"/>
    <w:rsid w:val="00E80B35"/>
    <w:rsid w:val="00E84086"/>
    <w:rsid w:val="00E90FE8"/>
    <w:rsid w:val="00EA6EBC"/>
    <w:rsid w:val="00EB7D9C"/>
    <w:rsid w:val="00EC04B7"/>
    <w:rsid w:val="00EC07F7"/>
    <w:rsid w:val="00EC6646"/>
    <w:rsid w:val="00EC700D"/>
    <w:rsid w:val="00ED317A"/>
    <w:rsid w:val="00ED578C"/>
    <w:rsid w:val="00EE5FD7"/>
    <w:rsid w:val="00EF0D7D"/>
    <w:rsid w:val="00EF3BCE"/>
    <w:rsid w:val="00EF54B5"/>
    <w:rsid w:val="00EF6CFA"/>
    <w:rsid w:val="00F00BC7"/>
    <w:rsid w:val="00F02964"/>
    <w:rsid w:val="00F02CC7"/>
    <w:rsid w:val="00F05DB1"/>
    <w:rsid w:val="00F261AD"/>
    <w:rsid w:val="00F33865"/>
    <w:rsid w:val="00F3637C"/>
    <w:rsid w:val="00F37037"/>
    <w:rsid w:val="00F41631"/>
    <w:rsid w:val="00F42932"/>
    <w:rsid w:val="00F43E73"/>
    <w:rsid w:val="00F6043E"/>
    <w:rsid w:val="00F609C3"/>
    <w:rsid w:val="00F63C06"/>
    <w:rsid w:val="00F65BF2"/>
    <w:rsid w:val="00F66107"/>
    <w:rsid w:val="00F80294"/>
    <w:rsid w:val="00F9328B"/>
    <w:rsid w:val="00F9577C"/>
    <w:rsid w:val="00F95FF0"/>
    <w:rsid w:val="00F9630D"/>
    <w:rsid w:val="00FB4039"/>
    <w:rsid w:val="00FB523A"/>
    <w:rsid w:val="00FC3017"/>
    <w:rsid w:val="00FC6110"/>
    <w:rsid w:val="00FD690B"/>
    <w:rsid w:val="00FD6C24"/>
    <w:rsid w:val="00FE6EBB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="Times New Roman"/>
        <w:color w:val="403152" w:themeColor="accent4" w:themeShade="80"/>
        <w:sz w:val="24"/>
        <w:szCs w:val="24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7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37FD"/>
  </w:style>
  <w:style w:type="paragraph" w:styleId="Piedepgina">
    <w:name w:val="footer"/>
    <w:basedOn w:val="Normal"/>
    <w:link w:val="PiedepginaCar"/>
    <w:uiPriority w:val="99"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7FD"/>
  </w:style>
  <w:style w:type="paragraph" w:styleId="Prrafodelista">
    <w:name w:val="List Paragraph"/>
    <w:basedOn w:val="Normal"/>
    <w:link w:val="PrrafodelistaCar"/>
    <w:uiPriority w:val="34"/>
    <w:qFormat/>
    <w:rsid w:val="002D2F9A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rsid w:val="00FE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FE6EB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164EEF"/>
    <w:rPr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063A3D"/>
    <w:rPr>
      <w:rFonts w:eastAsiaTheme="minorEastAsia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3A3D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table" w:styleId="Cuadrculamedia1-nfasis2">
    <w:name w:val="Medium Grid 1 Accent 2"/>
    <w:basedOn w:val="Tablanormal"/>
    <w:uiPriority w:val="67"/>
    <w:rsid w:val="005968A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GridTable4Accent2">
    <w:name w:val="Grid Table 4 Accent 2"/>
    <w:basedOn w:val="Tablanormal"/>
    <w:uiPriority w:val="49"/>
    <w:rsid w:val="00781BE9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781BE9"/>
    <w:pPr>
      <w:autoSpaceDE w:val="0"/>
      <w:autoSpaceDN w:val="0"/>
      <w:adjustRightInd w:val="0"/>
    </w:pPr>
    <w:rPr>
      <w:rFonts w:eastAsia="Times New Roman" w:cs="Calibri"/>
      <w:color w:val="000000"/>
    </w:rPr>
  </w:style>
  <w:style w:type="table" w:styleId="Cuadrculaclara-nfasis4">
    <w:name w:val="Light Grid Accent 4"/>
    <w:basedOn w:val="Tablanormal"/>
    <w:uiPriority w:val="62"/>
    <w:rsid w:val="00F65BF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E6E2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646D3"/>
  </w:style>
  <w:style w:type="paragraph" w:styleId="NormalWeb">
    <w:name w:val="Normal (Web)"/>
    <w:basedOn w:val="Normal"/>
    <w:uiPriority w:val="99"/>
    <w:unhideWhenUsed/>
    <w:rsid w:val="00985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bano\Desktop\2014%20CFCT\documentos\Formaci&#243;n%20de%20formad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F7E59D-F113-4378-9D50-3A6CDDB9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Formación de formadores</Template>
  <TotalTime>10</TotalTime>
  <Pages>7</Pages>
  <Words>1296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 DE  FORMACIÓN CIUDADANA EN ECONOMIA POPULAR  Y SOLIDARIA.</vt:lpstr>
    </vt:vector>
  </TitlesOfParts>
  <Company>CENTRO DE FORMACIÓN CIUDADANA                                                       PARLAMENTO GENTE.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 DE  FORMACIÓN CIUDADANA EN ECONOMIA POPULAR  Y SOLIDARIA.</dc:title>
  <dc:subject>Convenio: HGPT – UTA</dc:subject>
  <dc:creator>alexandra.bano</dc:creator>
  <cp:lastModifiedBy>monica.abad</cp:lastModifiedBy>
  <cp:revision>4</cp:revision>
  <cp:lastPrinted>2015-03-13T20:22:00Z</cp:lastPrinted>
  <dcterms:created xsi:type="dcterms:W3CDTF">2015-07-17T15:37:00Z</dcterms:created>
  <dcterms:modified xsi:type="dcterms:W3CDTF">2015-07-17T16:24:00Z</dcterms:modified>
</cp:coreProperties>
</file>