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877FBE" w14:textId="77777777" w:rsidR="00F9583C" w:rsidRPr="0017195A" w:rsidRDefault="00F9583C" w:rsidP="00F9583C">
      <w:pPr>
        <w:pStyle w:val="Sinespaciado"/>
      </w:pPr>
      <w:bookmarkStart w:id="0" w:name="_Hlk170213699"/>
      <w:bookmarkStart w:id="1" w:name="_Hlk170224143"/>
      <w:bookmarkStart w:id="2" w:name="_Hlk170296020"/>
    </w:p>
    <w:p w14:paraId="7B3C71F7" w14:textId="77777777" w:rsidR="00F9583C" w:rsidRPr="0017195A" w:rsidRDefault="00F9583C" w:rsidP="00F9583C">
      <w:pPr>
        <w:pStyle w:val="Sinespaciado"/>
        <w:jc w:val="center"/>
      </w:pPr>
    </w:p>
    <w:p w14:paraId="58ECF7AE" w14:textId="77777777" w:rsidR="00F9583C" w:rsidRPr="0017195A" w:rsidRDefault="00F9583C" w:rsidP="00F9583C">
      <w:pPr>
        <w:pStyle w:val="Sinespaciado"/>
        <w:jc w:val="center"/>
      </w:pPr>
      <w:r w:rsidRPr="0017195A">
        <w:t>BOLETÍN DE PRENSA</w:t>
      </w:r>
    </w:p>
    <w:p w14:paraId="15E6BE3B" w14:textId="77777777" w:rsidR="00F9583C" w:rsidRPr="0017195A" w:rsidRDefault="00F9583C" w:rsidP="00F9583C">
      <w:pPr>
        <w:pStyle w:val="Sinespaciado"/>
        <w:jc w:val="center"/>
      </w:pPr>
    </w:p>
    <w:p w14:paraId="501CA61D" w14:textId="3850EED4" w:rsidR="00F9583C" w:rsidRDefault="00F9583C" w:rsidP="00F9583C">
      <w:pPr>
        <w:pStyle w:val="Sinespaciado"/>
      </w:pPr>
      <w:r w:rsidRPr="0017195A">
        <w:t>HGPT, 0</w:t>
      </w:r>
      <w:r>
        <w:t>93</w:t>
      </w:r>
      <w:r w:rsidRPr="0017195A">
        <w:t xml:space="preserve"> </w:t>
      </w:r>
      <w:r>
        <w:t>11</w:t>
      </w:r>
      <w:r w:rsidRPr="0017195A">
        <w:t>/</w:t>
      </w:r>
      <w:r>
        <w:t>1</w:t>
      </w:r>
      <w:r>
        <w:t>2</w:t>
      </w:r>
      <w:r w:rsidRPr="0017195A">
        <w:t>/2023</w:t>
      </w:r>
    </w:p>
    <w:p w14:paraId="761D87B7" w14:textId="77777777" w:rsidR="00F9583C" w:rsidRPr="0017195A" w:rsidRDefault="00F9583C" w:rsidP="00F9583C">
      <w:pPr>
        <w:pStyle w:val="Sinespaciado"/>
      </w:pPr>
    </w:p>
    <w:bookmarkEnd w:id="0"/>
    <w:bookmarkEnd w:id="1"/>
    <w:bookmarkEnd w:id="2"/>
    <w:p w14:paraId="5630A924" w14:textId="77777777" w:rsidR="00F9583C" w:rsidRDefault="00F9583C" w:rsidP="00F9583C">
      <w:pPr>
        <w:pStyle w:val="Sinespaciado"/>
        <w:jc w:val="center"/>
        <w:rPr>
          <w:b/>
          <w:bCs/>
          <w:lang w:val="es-EC"/>
        </w:rPr>
      </w:pPr>
      <w:r w:rsidRPr="00F9583C">
        <w:rPr>
          <w:b/>
          <w:bCs/>
          <w:lang w:val="es-EC"/>
        </w:rPr>
        <w:t>NUEVAS INFRAESTRUCTURAS TRANSFORMAN LA VIDA RURAL EN TUNGURAHUA</w:t>
      </w:r>
    </w:p>
    <w:p w14:paraId="7B0F5AF2" w14:textId="77777777" w:rsidR="00F9583C" w:rsidRPr="00F9583C" w:rsidRDefault="00F9583C" w:rsidP="00F9583C">
      <w:pPr>
        <w:pStyle w:val="Sinespaciado"/>
        <w:jc w:val="center"/>
        <w:rPr>
          <w:b/>
          <w:bCs/>
          <w:lang w:val="es-EC"/>
        </w:rPr>
      </w:pPr>
    </w:p>
    <w:p w14:paraId="23D5BF0B" w14:textId="77777777" w:rsidR="00F9583C" w:rsidRPr="00F9583C" w:rsidRDefault="00F9583C" w:rsidP="00F9583C">
      <w:pPr>
        <w:pStyle w:val="Sinespaciado"/>
        <w:jc w:val="both"/>
        <w:rPr>
          <w:lang w:val="es-EC"/>
        </w:rPr>
      </w:pPr>
      <w:r w:rsidRPr="00F9583C">
        <w:rPr>
          <w:lang w:val="es-EC"/>
        </w:rPr>
        <w:t>El Gobierno Provincial de Tungurahua celebra la culminación exitosa de dos proyectos clave de infraestructura, marcando un avance significativo en la mejora de la calidad de vida en las zonas rurales. Estos proyectos no solo reflejan el compromiso con el desarrollo sostenible, sino que también proporcionan soluciones estructurales esenciales para el bienestar comunitario.</w:t>
      </w:r>
    </w:p>
    <w:p w14:paraId="5A0ED13A" w14:textId="77777777" w:rsidR="00F9583C" w:rsidRPr="00F9583C" w:rsidRDefault="00F9583C" w:rsidP="00F9583C">
      <w:pPr>
        <w:pStyle w:val="Sinespaciado"/>
        <w:jc w:val="both"/>
        <w:rPr>
          <w:lang w:val="es-EC"/>
        </w:rPr>
      </w:pPr>
      <w:r w:rsidRPr="00F9583C">
        <w:rPr>
          <w:lang w:val="es-EC"/>
        </w:rPr>
        <w:t>Innovación en infraestructura para el desarrollo sostenible</w:t>
      </w:r>
    </w:p>
    <w:p w14:paraId="057D7BCF" w14:textId="77777777" w:rsidR="00F9583C" w:rsidRPr="00F9583C" w:rsidRDefault="00F9583C" w:rsidP="00F9583C">
      <w:pPr>
        <w:pStyle w:val="Sinespaciado"/>
        <w:jc w:val="both"/>
        <w:rPr>
          <w:lang w:val="es-EC"/>
        </w:rPr>
      </w:pPr>
      <w:r w:rsidRPr="00F9583C">
        <w:rPr>
          <w:lang w:val="es-EC"/>
        </w:rPr>
        <w:t>Paso elevado en la acequia Etelvina Cobo</w:t>
      </w:r>
    </w:p>
    <w:p w14:paraId="3A037098" w14:textId="77777777" w:rsidR="00F9583C" w:rsidRPr="00F9583C" w:rsidRDefault="00F9583C" w:rsidP="00F9583C">
      <w:pPr>
        <w:pStyle w:val="Sinespaciado"/>
        <w:jc w:val="both"/>
        <w:rPr>
          <w:lang w:val="es-EC"/>
        </w:rPr>
      </w:pPr>
      <w:r w:rsidRPr="00F9583C">
        <w:rPr>
          <w:lang w:val="es-EC"/>
        </w:rPr>
        <w:t>En Pinllo San José de Ambato, se ha erigido un paso elevado sobre la acequia Etelvina Cobo en la quebrada Shaguanshi. Esta obra, con una inversión de $72.625,68 por parte del Gobierno Provincial, incluye un desarenador y mejoras en el canal principal. Beneficiando a 202 usuarios de Laquigo y Pinllo San José, esta estructura metálica de 27 metros cubre un área de 97.5 hectáreas.</w:t>
      </w:r>
    </w:p>
    <w:p w14:paraId="31033A22" w14:textId="77777777" w:rsidR="00F9583C" w:rsidRPr="00F9583C" w:rsidRDefault="00F9583C" w:rsidP="00F9583C">
      <w:pPr>
        <w:pStyle w:val="Sinespaciado"/>
        <w:jc w:val="both"/>
        <w:rPr>
          <w:lang w:val="es-EC"/>
        </w:rPr>
      </w:pPr>
      <w:r w:rsidRPr="00F9583C">
        <w:rPr>
          <w:lang w:val="es-EC"/>
        </w:rPr>
        <w:t>Segundo paso elevado en la acequia Jauregui</w:t>
      </w:r>
    </w:p>
    <w:p w14:paraId="63D9E5B1" w14:textId="77777777" w:rsidR="00F9583C" w:rsidRPr="00F9583C" w:rsidRDefault="00F9583C" w:rsidP="00F9583C">
      <w:pPr>
        <w:pStyle w:val="Sinespaciado"/>
        <w:jc w:val="both"/>
        <w:rPr>
          <w:lang w:val="es-EC"/>
        </w:rPr>
      </w:pPr>
      <w:r w:rsidRPr="00F9583C">
        <w:rPr>
          <w:lang w:val="es-EC"/>
        </w:rPr>
        <w:t>Un segundo paso elevado, también de estructura metálica y con 24 metros de longitud, ha sido construido sobre la acequia Jauregui en la quebrada Chivoguayco. Con una inversión de $23.134,11, esta obra beneficia a 502 usuarios en los sectores de Augusto Nicolás Martínez, Atahualpa e Izamba, abarcando 337.01 hectáreas.</w:t>
      </w:r>
    </w:p>
    <w:p w14:paraId="394DB21C" w14:textId="77777777" w:rsidR="00F9583C" w:rsidRPr="00F9583C" w:rsidRDefault="00F9583C" w:rsidP="00F9583C">
      <w:pPr>
        <w:pStyle w:val="Sinespaciado"/>
        <w:jc w:val="both"/>
        <w:rPr>
          <w:lang w:val="es-EC"/>
        </w:rPr>
      </w:pPr>
      <w:r w:rsidRPr="00F9583C">
        <w:rPr>
          <w:lang w:val="es-EC"/>
        </w:rPr>
        <w:t>Compromiso y Gratitud</w:t>
      </w:r>
    </w:p>
    <w:p w14:paraId="74B6AAD8" w14:textId="77777777" w:rsidR="00F9583C" w:rsidRPr="00F9583C" w:rsidRDefault="00F9583C" w:rsidP="00F9583C">
      <w:pPr>
        <w:pStyle w:val="Sinespaciado"/>
        <w:jc w:val="both"/>
        <w:rPr>
          <w:lang w:val="es-EC"/>
        </w:rPr>
      </w:pPr>
      <w:r w:rsidRPr="00F9583C">
        <w:rPr>
          <w:lang w:val="es-EC"/>
        </w:rPr>
        <w:t>La gestión del Prefecto Manuel Caizabanda ha sido crucial en estos logros, demostrando un liderazgo visionario y comprometido con el progreso y bienestar de Tungurahua. Los líderes comunitarios expresan su agradecimiento, reconociendo el impacto positivo de estas obras en el crecimiento económico, la equidad social y la gestión participativa. Estos proyectos son un paso más hacia la construcción de un futuro próspero y esperanzador para todos los habitantes de la provincia.</w:t>
      </w:r>
    </w:p>
    <w:p w14:paraId="2D1DBE24" w14:textId="77777777" w:rsidR="00F9583C" w:rsidRPr="00F9583C" w:rsidRDefault="00F9583C" w:rsidP="00F9583C">
      <w:pPr>
        <w:pStyle w:val="Sinespaciado"/>
        <w:jc w:val="center"/>
      </w:pPr>
    </w:p>
    <w:sectPr w:rsidR="00F9583C" w:rsidRPr="00F9583C" w:rsidSect="00F9583C">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41FEB" w14:textId="77777777" w:rsidR="00000000" w:rsidRDefault="00000000">
    <w:pPr>
      <w:pStyle w:val="Piedepgina"/>
    </w:pPr>
    <w:r>
      <w:rPr>
        <w:rFonts w:ascii="Times New Roman" w:eastAsiaTheme="minorEastAsia" w:hAnsi="Times New Roman"/>
        <w:noProof/>
      </w:rPr>
      <w:drawing>
        <wp:anchor distT="0" distB="0" distL="114300" distR="114300" simplePos="0" relativeHeight="251660288" behindDoc="1" locked="0" layoutInCell="1" allowOverlap="1" wp14:anchorId="566B54A3" wp14:editId="6E9AC38F">
          <wp:simplePos x="0" y="0"/>
          <wp:positionH relativeFrom="page">
            <wp:align>left</wp:align>
          </wp:positionH>
          <wp:positionV relativeFrom="paragraph">
            <wp:posOffset>-1159014</wp:posOffset>
          </wp:positionV>
          <wp:extent cx="7524750" cy="1783854"/>
          <wp:effectExtent l="0" t="0" r="0" b="6985"/>
          <wp:wrapNone/>
          <wp:docPr id="55835600" name="Imagen 2"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35600" name="Imagen 2" descr="Imagen en blanco y negr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783854"/>
                  </a:xfrm>
                  <a:prstGeom prst="rect">
                    <a:avLst/>
                  </a:prstGeom>
                  <a:noFill/>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02C9D" w14:textId="77777777" w:rsidR="00000000" w:rsidRDefault="00000000">
    <w:pPr>
      <w:pStyle w:val="Encabezado"/>
    </w:pPr>
    <w:r>
      <w:rPr>
        <w:rFonts w:ascii="Times New Roman" w:eastAsiaTheme="minorEastAsia" w:hAnsi="Times New Roman"/>
        <w:noProof/>
      </w:rPr>
      <w:drawing>
        <wp:anchor distT="0" distB="0" distL="114300" distR="114300" simplePos="0" relativeHeight="251659264" behindDoc="1" locked="0" layoutInCell="1" allowOverlap="1" wp14:anchorId="639D9391" wp14:editId="2F3319A3">
          <wp:simplePos x="0" y="0"/>
          <wp:positionH relativeFrom="column">
            <wp:posOffset>-876300</wp:posOffset>
          </wp:positionH>
          <wp:positionV relativeFrom="paragraph">
            <wp:posOffset>-419735</wp:posOffset>
          </wp:positionV>
          <wp:extent cx="5400040" cy="6552565"/>
          <wp:effectExtent l="0" t="0" r="0" b="635"/>
          <wp:wrapNone/>
          <wp:docPr id="1966095816"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095816"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55256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83C"/>
    <w:rsid w:val="00471B8D"/>
    <w:rsid w:val="00F9583C"/>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62F78"/>
  <w15:chartTrackingRefBased/>
  <w15:docId w15:val="{48D026A3-5961-4FED-BC1A-295461E8D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83C"/>
    <w:pPr>
      <w:spacing w:after="0" w:line="240"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F958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958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9583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9583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9583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9583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9583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9583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9583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9583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9583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9583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9583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9583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9583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9583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9583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9583C"/>
    <w:rPr>
      <w:rFonts w:eastAsiaTheme="majorEastAsia" w:cstheme="majorBidi"/>
      <w:color w:val="272727" w:themeColor="text1" w:themeTint="D8"/>
    </w:rPr>
  </w:style>
  <w:style w:type="paragraph" w:styleId="Ttulo">
    <w:name w:val="Title"/>
    <w:basedOn w:val="Normal"/>
    <w:next w:val="Normal"/>
    <w:link w:val="TtuloCar"/>
    <w:uiPriority w:val="10"/>
    <w:qFormat/>
    <w:rsid w:val="00F9583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9583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9583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9583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9583C"/>
    <w:pPr>
      <w:spacing w:before="160"/>
      <w:jc w:val="center"/>
    </w:pPr>
    <w:rPr>
      <w:i/>
      <w:iCs/>
      <w:color w:val="404040" w:themeColor="text1" w:themeTint="BF"/>
    </w:rPr>
  </w:style>
  <w:style w:type="character" w:customStyle="1" w:styleId="CitaCar">
    <w:name w:val="Cita Car"/>
    <w:basedOn w:val="Fuentedeprrafopredeter"/>
    <w:link w:val="Cita"/>
    <w:uiPriority w:val="29"/>
    <w:rsid w:val="00F9583C"/>
    <w:rPr>
      <w:i/>
      <w:iCs/>
      <w:color w:val="404040" w:themeColor="text1" w:themeTint="BF"/>
    </w:rPr>
  </w:style>
  <w:style w:type="paragraph" w:styleId="Prrafodelista">
    <w:name w:val="List Paragraph"/>
    <w:basedOn w:val="Normal"/>
    <w:uiPriority w:val="34"/>
    <w:qFormat/>
    <w:rsid w:val="00F9583C"/>
    <w:pPr>
      <w:ind w:left="720"/>
      <w:contextualSpacing/>
    </w:pPr>
  </w:style>
  <w:style w:type="character" w:styleId="nfasisintenso">
    <w:name w:val="Intense Emphasis"/>
    <w:basedOn w:val="Fuentedeprrafopredeter"/>
    <w:uiPriority w:val="21"/>
    <w:qFormat/>
    <w:rsid w:val="00F9583C"/>
    <w:rPr>
      <w:i/>
      <w:iCs/>
      <w:color w:val="0F4761" w:themeColor="accent1" w:themeShade="BF"/>
    </w:rPr>
  </w:style>
  <w:style w:type="paragraph" w:styleId="Citadestacada">
    <w:name w:val="Intense Quote"/>
    <w:basedOn w:val="Normal"/>
    <w:next w:val="Normal"/>
    <w:link w:val="CitadestacadaCar"/>
    <w:uiPriority w:val="30"/>
    <w:qFormat/>
    <w:rsid w:val="00F958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9583C"/>
    <w:rPr>
      <w:i/>
      <w:iCs/>
      <w:color w:val="0F4761" w:themeColor="accent1" w:themeShade="BF"/>
    </w:rPr>
  </w:style>
  <w:style w:type="character" w:styleId="Referenciaintensa">
    <w:name w:val="Intense Reference"/>
    <w:basedOn w:val="Fuentedeprrafopredeter"/>
    <w:uiPriority w:val="32"/>
    <w:qFormat/>
    <w:rsid w:val="00F9583C"/>
    <w:rPr>
      <w:b/>
      <w:bCs/>
      <w:smallCaps/>
      <w:color w:val="0F4761" w:themeColor="accent1" w:themeShade="BF"/>
      <w:spacing w:val="5"/>
    </w:rPr>
  </w:style>
  <w:style w:type="paragraph" w:styleId="Sinespaciado">
    <w:name w:val="No Spacing"/>
    <w:uiPriority w:val="1"/>
    <w:qFormat/>
    <w:rsid w:val="00F9583C"/>
    <w:pPr>
      <w:spacing w:after="0" w:line="240" w:lineRule="auto"/>
    </w:pPr>
    <w:rPr>
      <w:rFonts w:ascii="Calibri" w:eastAsia="Calibri" w:hAnsi="Calibri" w:cs="Times New Roman"/>
      <w:kern w:val="0"/>
      <w:sz w:val="22"/>
      <w:szCs w:val="22"/>
      <w:lang w:val="es-ES"/>
      <w14:ligatures w14:val="none"/>
    </w:rPr>
  </w:style>
  <w:style w:type="paragraph" w:styleId="Encabezado">
    <w:name w:val="header"/>
    <w:basedOn w:val="Normal"/>
    <w:link w:val="EncabezadoCar"/>
    <w:uiPriority w:val="99"/>
    <w:unhideWhenUsed/>
    <w:rsid w:val="00F9583C"/>
    <w:pPr>
      <w:tabs>
        <w:tab w:val="center" w:pos="4252"/>
        <w:tab w:val="right" w:pos="8504"/>
      </w:tabs>
    </w:pPr>
  </w:style>
  <w:style w:type="character" w:customStyle="1" w:styleId="EncabezadoCar">
    <w:name w:val="Encabezado Car"/>
    <w:basedOn w:val="Fuentedeprrafopredeter"/>
    <w:link w:val="Encabezado"/>
    <w:uiPriority w:val="99"/>
    <w:rsid w:val="00F9583C"/>
    <w:rPr>
      <w:rFonts w:ascii="Calibri" w:eastAsia="Calibri" w:hAnsi="Calibri" w:cs="Times New Roman"/>
      <w:kern w:val="0"/>
      <w14:ligatures w14:val="none"/>
    </w:rPr>
  </w:style>
  <w:style w:type="paragraph" w:styleId="Piedepgina">
    <w:name w:val="footer"/>
    <w:basedOn w:val="Normal"/>
    <w:link w:val="PiedepginaCar"/>
    <w:uiPriority w:val="99"/>
    <w:unhideWhenUsed/>
    <w:rsid w:val="00F9583C"/>
    <w:pPr>
      <w:tabs>
        <w:tab w:val="center" w:pos="4252"/>
        <w:tab w:val="right" w:pos="8504"/>
      </w:tabs>
    </w:pPr>
  </w:style>
  <w:style w:type="character" w:customStyle="1" w:styleId="PiedepginaCar">
    <w:name w:val="Pie de página Car"/>
    <w:basedOn w:val="Fuentedeprrafopredeter"/>
    <w:link w:val="Piedepgina"/>
    <w:uiPriority w:val="99"/>
    <w:rsid w:val="00F9583C"/>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6115533">
      <w:bodyDiv w:val="1"/>
      <w:marLeft w:val="0"/>
      <w:marRight w:val="0"/>
      <w:marTop w:val="0"/>
      <w:marBottom w:val="0"/>
      <w:divBdr>
        <w:top w:val="none" w:sz="0" w:space="0" w:color="auto"/>
        <w:left w:val="none" w:sz="0" w:space="0" w:color="auto"/>
        <w:bottom w:val="none" w:sz="0" w:space="0" w:color="auto"/>
        <w:right w:val="none" w:sz="0" w:space="0" w:color="auto"/>
      </w:divBdr>
      <w:divsChild>
        <w:div w:id="956063887">
          <w:marLeft w:val="0"/>
          <w:marRight w:val="0"/>
          <w:marTop w:val="0"/>
          <w:marBottom w:val="375"/>
          <w:divBdr>
            <w:top w:val="none" w:sz="0" w:space="0" w:color="auto"/>
            <w:left w:val="none" w:sz="0" w:space="0" w:color="auto"/>
            <w:bottom w:val="none" w:sz="0" w:space="0" w:color="auto"/>
            <w:right w:val="none" w:sz="0" w:space="0" w:color="auto"/>
          </w:divBdr>
        </w:div>
        <w:div w:id="655690468">
          <w:marLeft w:val="0"/>
          <w:marRight w:val="0"/>
          <w:marTop w:val="0"/>
          <w:marBottom w:val="0"/>
          <w:divBdr>
            <w:top w:val="none" w:sz="0" w:space="0" w:color="auto"/>
            <w:left w:val="none" w:sz="0" w:space="0" w:color="auto"/>
            <w:bottom w:val="none" w:sz="0" w:space="0" w:color="auto"/>
            <w:right w:val="none" w:sz="0" w:space="0" w:color="auto"/>
          </w:divBdr>
          <w:divsChild>
            <w:div w:id="389034682">
              <w:marLeft w:val="0"/>
              <w:marRight w:val="0"/>
              <w:marTop w:val="0"/>
              <w:marBottom w:val="0"/>
              <w:divBdr>
                <w:top w:val="none" w:sz="0" w:space="0" w:color="auto"/>
                <w:left w:val="none" w:sz="0" w:space="0" w:color="auto"/>
                <w:bottom w:val="none" w:sz="0" w:space="0" w:color="auto"/>
                <w:right w:val="none" w:sz="0" w:space="0" w:color="auto"/>
              </w:divBdr>
              <w:divsChild>
                <w:div w:id="248739539">
                  <w:marLeft w:val="0"/>
                  <w:marRight w:val="0"/>
                  <w:marTop w:val="0"/>
                  <w:marBottom w:val="0"/>
                  <w:divBdr>
                    <w:top w:val="none" w:sz="0" w:space="0" w:color="auto"/>
                    <w:left w:val="none" w:sz="0" w:space="0" w:color="auto"/>
                    <w:bottom w:val="none" w:sz="0" w:space="0" w:color="auto"/>
                    <w:right w:val="none" w:sz="0" w:space="0" w:color="auto"/>
                  </w:divBdr>
                  <w:divsChild>
                    <w:div w:id="880434937">
                      <w:marLeft w:val="0"/>
                      <w:marRight w:val="0"/>
                      <w:marTop w:val="0"/>
                      <w:marBottom w:val="0"/>
                      <w:divBdr>
                        <w:top w:val="none" w:sz="0" w:space="0" w:color="auto"/>
                        <w:left w:val="none" w:sz="0" w:space="0" w:color="auto"/>
                        <w:bottom w:val="none" w:sz="0" w:space="0" w:color="auto"/>
                        <w:right w:val="none" w:sz="0" w:space="0" w:color="auto"/>
                      </w:divBdr>
                      <w:divsChild>
                        <w:div w:id="1636910169">
                          <w:marLeft w:val="0"/>
                          <w:marRight w:val="0"/>
                          <w:marTop w:val="0"/>
                          <w:marBottom w:val="0"/>
                          <w:divBdr>
                            <w:top w:val="none" w:sz="0" w:space="0" w:color="auto"/>
                            <w:left w:val="none" w:sz="0" w:space="0" w:color="auto"/>
                            <w:bottom w:val="none" w:sz="0" w:space="0" w:color="auto"/>
                            <w:right w:val="none" w:sz="0" w:space="0" w:color="auto"/>
                          </w:divBdr>
                          <w:divsChild>
                            <w:div w:id="1345743575">
                              <w:marLeft w:val="0"/>
                              <w:marRight w:val="0"/>
                              <w:marTop w:val="0"/>
                              <w:marBottom w:val="0"/>
                              <w:divBdr>
                                <w:top w:val="none" w:sz="0" w:space="0" w:color="auto"/>
                                <w:left w:val="none" w:sz="0" w:space="0" w:color="auto"/>
                                <w:bottom w:val="none" w:sz="0" w:space="0" w:color="auto"/>
                                <w:right w:val="none" w:sz="0" w:space="0" w:color="auto"/>
                              </w:divBdr>
                              <w:divsChild>
                                <w:div w:id="1889025604">
                                  <w:marLeft w:val="0"/>
                                  <w:marRight w:val="0"/>
                                  <w:marTop w:val="0"/>
                                  <w:marBottom w:val="0"/>
                                  <w:divBdr>
                                    <w:top w:val="none" w:sz="0" w:space="0" w:color="auto"/>
                                    <w:left w:val="none" w:sz="0" w:space="0" w:color="auto"/>
                                    <w:bottom w:val="none" w:sz="0" w:space="0" w:color="auto"/>
                                    <w:right w:val="none" w:sz="0" w:space="0" w:color="auto"/>
                                  </w:divBdr>
                                  <w:divsChild>
                                    <w:div w:id="799879481">
                                      <w:marLeft w:val="0"/>
                                      <w:marRight w:val="0"/>
                                      <w:marTop w:val="0"/>
                                      <w:marBottom w:val="0"/>
                                      <w:divBdr>
                                        <w:top w:val="none" w:sz="0" w:space="0" w:color="auto"/>
                                        <w:left w:val="none" w:sz="0" w:space="0" w:color="auto"/>
                                        <w:bottom w:val="none" w:sz="0" w:space="0" w:color="auto"/>
                                        <w:right w:val="none" w:sz="0" w:space="0" w:color="auto"/>
                                      </w:divBdr>
                                      <w:divsChild>
                                        <w:div w:id="4340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3046083">
          <w:marLeft w:val="0"/>
          <w:marRight w:val="0"/>
          <w:marTop w:val="0"/>
          <w:marBottom w:val="0"/>
          <w:divBdr>
            <w:top w:val="single" w:sz="6" w:space="26" w:color="EEEEEE"/>
            <w:left w:val="none" w:sz="0" w:space="0" w:color="auto"/>
            <w:bottom w:val="none" w:sz="0" w:space="0" w:color="auto"/>
            <w:right w:val="none" w:sz="0" w:space="0" w:color="auto"/>
          </w:divBdr>
        </w:div>
      </w:divsChild>
    </w:div>
    <w:div w:id="1597786305">
      <w:bodyDiv w:val="1"/>
      <w:marLeft w:val="0"/>
      <w:marRight w:val="0"/>
      <w:marTop w:val="0"/>
      <w:marBottom w:val="0"/>
      <w:divBdr>
        <w:top w:val="none" w:sz="0" w:space="0" w:color="auto"/>
        <w:left w:val="none" w:sz="0" w:space="0" w:color="auto"/>
        <w:bottom w:val="none" w:sz="0" w:space="0" w:color="auto"/>
        <w:right w:val="none" w:sz="0" w:space="0" w:color="auto"/>
      </w:divBdr>
      <w:divsChild>
        <w:div w:id="1072848217">
          <w:marLeft w:val="0"/>
          <w:marRight w:val="0"/>
          <w:marTop w:val="0"/>
          <w:marBottom w:val="375"/>
          <w:divBdr>
            <w:top w:val="none" w:sz="0" w:space="0" w:color="auto"/>
            <w:left w:val="none" w:sz="0" w:space="0" w:color="auto"/>
            <w:bottom w:val="none" w:sz="0" w:space="0" w:color="auto"/>
            <w:right w:val="none" w:sz="0" w:space="0" w:color="auto"/>
          </w:divBdr>
        </w:div>
        <w:div w:id="2006013561">
          <w:marLeft w:val="0"/>
          <w:marRight w:val="0"/>
          <w:marTop w:val="0"/>
          <w:marBottom w:val="0"/>
          <w:divBdr>
            <w:top w:val="none" w:sz="0" w:space="0" w:color="auto"/>
            <w:left w:val="none" w:sz="0" w:space="0" w:color="auto"/>
            <w:bottom w:val="none" w:sz="0" w:space="0" w:color="auto"/>
            <w:right w:val="none" w:sz="0" w:space="0" w:color="auto"/>
          </w:divBdr>
          <w:divsChild>
            <w:div w:id="2034383055">
              <w:marLeft w:val="0"/>
              <w:marRight w:val="0"/>
              <w:marTop w:val="0"/>
              <w:marBottom w:val="0"/>
              <w:divBdr>
                <w:top w:val="none" w:sz="0" w:space="0" w:color="auto"/>
                <w:left w:val="none" w:sz="0" w:space="0" w:color="auto"/>
                <w:bottom w:val="none" w:sz="0" w:space="0" w:color="auto"/>
                <w:right w:val="none" w:sz="0" w:space="0" w:color="auto"/>
              </w:divBdr>
              <w:divsChild>
                <w:div w:id="800808349">
                  <w:marLeft w:val="0"/>
                  <w:marRight w:val="0"/>
                  <w:marTop w:val="0"/>
                  <w:marBottom w:val="0"/>
                  <w:divBdr>
                    <w:top w:val="none" w:sz="0" w:space="0" w:color="auto"/>
                    <w:left w:val="none" w:sz="0" w:space="0" w:color="auto"/>
                    <w:bottom w:val="none" w:sz="0" w:space="0" w:color="auto"/>
                    <w:right w:val="none" w:sz="0" w:space="0" w:color="auto"/>
                  </w:divBdr>
                  <w:divsChild>
                    <w:div w:id="1757898043">
                      <w:marLeft w:val="0"/>
                      <w:marRight w:val="0"/>
                      <w:marTop w:val="0"/>
                      <w:marBottom w:val="0"/>
                      <w:divBdr>
                        <w:top w:val="none" w:sz="0" w:space="0" w:color="auto"/>
                        <w:left w:val="none" w:sz="0" w:space="0" w:color="auto"/>
                        <w:bottom w:val="none" w:sz="0" w:space="0" w:color="auto"/>
                        <w:right w:val="none" w:sz="0" w:space="0" w:color="auto"/>
                      </w:divBdr>
                      <w:divsChild>
                        <w:div w:id="455876589">
                          <w:marLeft w:val="0"/>
                          <w:marRight w:val="0"/>
                          <w:marTop w:val="0"/>
                          <w:marBottom w:val="0"/>
                          <w:divBdr>
                            <w:top w:val="none" w:sz="0" w:space="0" w:color="auto"/>
                            <w:left w:val="none" w:sz="0" w:space="0" w:color="auto"/>
                            <w:bottom w:val="none" w:sz="0" w:space="0" w:color="auto"/>
                            <w:right w:val="none" w:sz="0" w:space="0" w:color="auto"/>
                          </w:divBdr>
                          <w:divsChild>
                            <w:div w:id="165636337">
                              <w:marLeft w:val="0"/>
                              <w:marRight w:val="0"/>
                              <w:marTop w:val="0"/>
                              <w:marBottom w:val="0"/>
                              <w:divBdr>
                                <w:top w:val="none" w:sz="0" w:space="0" w:color="auto"/>
                                <w:left w:val="none" w:sz="0" w:space="0" w:color="auto"/>
                                <w:bottom w:val="none" w:sz="0" w:space="0" w:color="auto"/>
                                <w:right w:val="none" w:sz="0" w:space="0" w:color="auto"/>
                              </w:divBdr>
                              <w:divsChild>
                                <w:div w:id="287467247">
                                  <w:marLeft w:val="0"/>
                                  <w:marRight w:val="0"/>
                                  <w:marTop w:val="0"/>
                                  <w:marBottom w:val="0"/>
                                  <w:divBdr>
                                    <w:top w:val="none" w:sz="0" w:space="0" w:color="auto"/>
                                    <w:left w:val="none" w:sz="0" w:space="0" w:color="auto"/>
                                    <w:bottom w:val="none" w:sz="0" w:space="0" w:color="auto"/>
                                    <w:right w:val="none" w:sz="0" w:space="0" w:color="auto"/>
                                  </w:divBdr>
                                  <w:divsChild>
                                    <w:div w:id="1319115738">
                                      <w:marLeft w:val="0"/>
                                      <w:marRight w:val="0"/>
                                      <w:marTop w:val="0"/>
                                      <w:marBottom w:val="0"/>
                                      <w:divBdr>
                                        <w:top w:val="none" w:sz="0" w:space="0" w:color="auto"/>
                                        <w:left w:val="none" w:sz="0" w:space="0" w:color="auto"/>
                                        <w:bottom w:val="none" w:sz="0" w:space="0" w:color="auto"/>
                                        <w:right w:val="none" w:sz="0" w:space="0" w:color="auto"/>
                                      </w:divBdr>
                                      <w:divsChild>
                                        <w:div w:id="88868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3516442">
          <w:marLeft w:val="0"/>
          <w:marRight w:val="0"/>
          <w:marTop w:val="0"/>
          <w:marBottom w:val="0"/>
          <w:divBdr>
            <w:top w:val="single" w:sz="6" w:space="26" w:color="EEEEEE"/>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1549</Characters>
  <Application>Microsoft Office Word</Application>
  <DocSecurity>0</DocSecurity>
  <Lines>12</Lines>
  <Paragraphs>3</Paragraphs>
  <ScaleCrop>false</ScaleCrop>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Relaciones Externas</dc:creator>
  <cp:keywords/>
  <dc:description/>
  <cp:lastModifiedBy>Relaciones Externas</cp:lastModifiedBy>
  <cp:revision>1</cp:revision>
  <dcterms:created xsi:type="dcterms:W3CDTF">2024-06-27T20:33:00Z</dcterms:created>
  <dcterms:modified xsi:type="dcterms:W3CDTF">2024-06-27T20:34:00Z</dcterms:modified>
</cp:coreProperties>
</file>