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3037A" w14:textId="77777777" w:rsidR="00FD0E1B" w:rsidRPr="0017195A" w:rsidRDefault="00FD0E1B" w:rsidP="00FD0E1B">
      <w:pPr>
        <w:pStyle w:val="Sinespaciado"/>
      </w:pPr>
      <w:bookmarkStart w:id="0" w:name="_Hlk170213699"/>
      <w:bookmarkStart w:id="1" w:name="_Hlk170224143"/>
      <w:bookmarkStart w:id="2" w:name="_Hlk170296020"/>
    </w:p>
    <w:p w14:paraId="5D2933B0" w14:textId="77777777" w:rsidR="00FD0E1B" w:rsidRPr="0017195A" w:rsidRDefault="00FD0E1B" w:rsidP="00FD0E1B">
      <w:pPr>
        <w:pStyle w:val="Sinespaciado"/>
        <w:jc w:val="center"/>
      </w:pPr>
    </w:p>
    <w:p w14:paraId="10B0D503" w14:textId="77777777" w:rsidR="00FD0E1B" w:rsidRPr="0017195A" w:rsidRDefault="00FD0E1B" w:rsidP="00FD0E1B">
      <w:pPr>
        <w:pStyle w:val="Sinespaciado"/>
        <w:jc w:val="center"/>
      </w:pPr>
      <w:r w:rsidRPr="0017195A">
        <w:t>BOLETÍN DE PRENSA</w:t>
      </w:r>
    </w:p>
    <w:p w14:paraId="6AE8810B" w14:textId="77777777" w:rsidR="00FD0E1B" w:rsidRPr="0017195A" w:rsidRDefault="00FD0E1B" w:rsidP="00FD0E1B">
      <w:pPr>
        <w:pStyle w:val="Sinespaciado"/>
        <w:jc w:val="center"/>
      </w:pPr>
    </w:p>
    <w:p w14:paraId="74AB8299" w14:textId="1804BCEC" w:rsidR="00FD0E1B" w:rsidRPr="0017195A" w:rsidRDefault="00FD0E1B" w:rsidP="00FD0E1B">
      <w:pPr>
        <w:pStyle w:val="Sinespaciado"/>
      </w:pPr>
      <w:r w:rsidRPr="0017195A">
        <w:t>HGPT, 0</w:t>
      </w:r>
      <w:r>
        <w:t>6</w:t>
      </w:r>
      <w:r>
        <w:t>8</w:t>
      </w:r>
      <w:r w:rsidRPr="0017195A">
        <w:t xml:space="preserve"> </w:t>
      </w:r>
      <w:r>
        <w:t>03</w:t>
      </w:r>
      <w:r w:rsidRPr="0017195A">
        <w:t>/</w:t>
      </w:r>
      <w:r>
        <w:t>10</w:t>
      </w:r>
      <w:r w:rsidRPr="0017195A">
        <w:t>/2023</w:t>
      </w:r>
    </w:p>
    <w:p w14:paraId="72BE0E4E" w14:textId="77777777" w:rsidR="00FD0E1B" w:rsidRPr="0017195A" w:rsidRDefault="00FD0E1B" w:rsidP="00FD0E1B">
      <w:pPr>
        <w:pStyle w:val="Sinespaciado"/>
      </w:pPr>
    </w:p>
    <w:bookmarkEnd w:id="0"/>
    <w:bookmarkEnd w:id="1"/>
    <w:bookmarkEnd w:id="2"/>
    <w:p w14:paraId="4326A8AA" w14:textId="77777777" w:rsidR="00FD0E1B" w:rsidRPr="00FD0E1B" w:rsidRDefault="00FD0E1B" w:rsidP="00FD0E1B">
      <w:pPr>
        <w:jc w:val="center"/>
        <w:rPr>
          <w:b/>
          <w:bCs/>
        </w:rPr>
      </w:pPr>
      <w:r w:rsidRPr="00FD0E1B">
        <w:rPr>
          <w:b/>
          <w:bCs/>
        </w:rPr>
        <w:t>BACHEO</w:t>
      </w:r>
    </w:p>
    <w:p w14:paraId="3D21699C" w14:textId="77777777" w:rsidR="00FD0E1B" w:rsidRDefault="00FD0E1B" w:rsidP="00FD0E1B">
      <w:pPr>
        <w:jc w:val="center"/>
        <w:rPr>
          <w:b/>
          <w:bCs/>
        </w:rPr>
      </w:pPr>
      <w:r w:rsidRPr="00FD0E1B">
        <w:rPr>
          <w:b/>
          <w:bCs/>
        </w:rPr>
        <w:t>¡SIENTE LA TRANQUILIDAD EN CADA CURVA!</w:t>
      </w:r>
    </w:p>
    <w:p w14:paraId="170C7DDA" w14:textId="77777777" w:rsidR="00FD0E1B" w:rsidRPr="00FD0E1B" w:rsidRDefault="00FD0E1B" w:rsidP="00FD0E1B">
      <w:pPr>
        <w:jc w:val="center"/>
        <w:rPr>
          <w:b/>
          <w:bCs/>
        </w:rPr>
      </w:pPr>
    </w:p>
    <w:p w14:paraId="45DD6189" w14:textId="77777777" w:rsidR="00FD0E1B" w:rsidRPr="00FD0E1B" w:rsidRDefault="00FD0E1B" w:rsidP="00FD0E1B">
      <w:pPr>
        <w:jc w:val="both"/>
      </w:pPr>
      <w:r w:rsidRPr="00FD0E1B">
        <w:t>El Honorable Gobierno Provincial de Tungurahua, a pesar de no ser su competencia directa, está comprometido en brindar seguridad a quienes transitan por el tramo que va desde el ingreso a Huachi Totoras hasta el redondel de la ex Coca Cola, una vía estatal de alto riesgo para los conductores. En este sentido, el Gobierno Provincial ha puesto en marcha trabajos de mantenimiento vial que incluyen el bacheo con una variada maquinaria, como furgonetas, volquetas y mini cargadoras, además de personal humano altamente capacitado.</w:t>
      </w:r>
    </w:p>
    <w:p w14:paraId="58F392C5" w14:textId="77777777" w:rsidR="00FD0E1B" w:rsidRPr="00FD0E1B" w:rsidRDefault="00FD0E1B" w:rsidP="00FD0E1B">
      <w:pPr>
        <w:jc w:val="both"/>
      </w:pPr>
      <w:r w:rsidRPr="00FD0E1B">
        <w:t>Estos esfuerzos se realizan con el objetivo de prevenir accidentes y garantizar la disponibilidad de vías en óptimas condiciones para el ingreso de vehículos. Los trabajos consisten en la aplicación de brea y la posterior colocación de asfalto, medidas esenciales para mejorar la seguridad y la comodidad de quienes utilizan esta importante arteria vial.</w:t>
      </w:r>
    </w:p>
    <w:p w14:paraId="13526CC8" w14:textId="77777777" w:rsidR="00FD0E1B" w:rsidRPr="00FD0E1B" w:rsidRDefault="00FD0E1B" w:rsidP="00FD0E1B">
      <w:pPr>
        <w:jc w:val="both"/>
      </w:pPr>
      <w:r w:rsidRPr="00FD0E1B">
        <w:t>Es importante destacar que, aunque la responsabilidad de esta vía recae en el Ministerio de Transporte y Obras Públicas (MTOP) como una vía estatal, el Gobierno Provincial de Tungurahua se encuentra comprometido en llevar a cabo estas labores de asfaltado para beneficio de la comunidad y la seguridad de los usuarios.</w:t>
      </w:r>
    </w:p>
    <w:p w14:paraId="43E729AE" w14:textId="77777777" w:rsidR="00FD0E1B" w:rsidRDefault="00FD0E1B" w:rsidP="00FD0E1B">
      <w:pPr>
        <w:jc w:val="center"/>
      </w:pPr>
    </w:p>
    <w:sectPr w:rsidR="00FD0E1B" w:rsidSect="00FD0E1B">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4959E"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084BEB09" wp14:editId="63847D47">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BD086"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042AC81D" wp14:editId="784BA027">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B"/>
    <w:rsid w:val="00E33817"/>
    <w:rsid w:val="00FD0E1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3872"/>
  <w15:chartTrackingRefBased/>
  <w15:docId w15:val="{5C80A893-CC39-4922-BCB1-53DE8AC1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B"/>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FD0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0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0E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0E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0E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0E1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0E1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0E1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0E1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0E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0E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0E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0E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0E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0E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0E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0E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0E1B"/>
    <w:rPr>
      <w:rFonts w:eastAsiaTheme="majorEastAsia" w:cstheme="majorBidi"/>
      <w:color w:val="272727" w:themeColor="text1" w:themeTint="D8"/>
    </w:rPr>
  </w:style>
  <w:style w:type="paragraph" w:styleId="Ttulo">
    <w:name w:val="Title"/>
    <w:basedOn w:val="Normal"/>
    <w:next w:val="Normal"/>
    <w:link w:val="TtuloCar"/>
    <w:uiPriority w:val="10"/>
    <w:qFormat/>
    <w:rsid w:val="00FD0E1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0E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0E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0E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0E1B"/>
    <w:pPr>
      <w:spacing w:before="160"/>
      <w:jc w:val="center"/>
    </w:pPr>
    <w:rPr>
      <w:i/>
      <w:iCs/>
      <w:color w:val="404040" w:themeColor="text1" w:themeTint="BF"/>
    </w:rPr>
  </w:style>
  <w:style w:type="character" w:customStyle="1" w:styleId="CitaCar">
    <w:name w:val="Cita Car"/>
    <w:basedOn w:val="Fuentedeprrafopredeter"/>
    <w:link w:val="Cita"/>
    <w:uiPriority w:val="29"/>
    <w:rsid w:val="00FD0E1B"/>
    <w:rPr>
      <w:i/>
      <w:iCs/>
      <w:color w:val="404040" w:themeColor="text1" w:themeTint="BF"/>
    </w:rPr>
  </w:style>
  <w:style w:type="paragraph" w:styleId="Prrafodelista">
    <w:name w:val="List Paragraph"/>
    <w:basedOn w:val="Normal"/>
    <w:uiPriority w:val="34"/>
    <w:qFormat/>
    <w:rsid w:val="00FD0E1B"/>
    <w:pPr>
      <w:ind w:left="720"/>
      <w:contextualSpacing/>
    </w:pPr>
  </w:style>
  <w:style w:type="character" w:styleId="nfasisintenso">
    <w:name w:val="Intense Emphasis"/>
    <w:basedOn w:val="Fuentedeprrafopredeter"/>
    <w:uiPriority w:val="21"/>
    <w:qFormat/>
    <w:rsid w:val="00FD0E1B"/>
    <w:rPr>
      <w:i/>
      <w:iCs/>
      <w:color w:val="0F4761" w:themeColor="accent1" w:themeShade="BF"/>
    </w:rPr>
  </w:style>
  <w:style w:type="paragraph" w:styleId="Citadestacada">
    <w:name w:val="Intense Quote"/>
    <w:basedOn w:val="Normal"/>
    <w:next w:val="Normal"/>
    <w:link w:val="CitadestacadaCar"/>
    <w:uiPriority w:val="30"/>
    <w:qFormat/>
    <w:rsid w:val="00FD0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0E1B"/>
    <w:rPr>
      <w:i/>
      <w:iCs/>
      <w:color w:val="0F4761" w:themeColor="accent1" w:themeShade="BF"/>
    </w:rPr>
  </w:style>
  <w:style w:type="character" w:styleId="Referenciaintensa">
    <w:name w:val="Intense Reference"/>
    <w:basedOn w:val="Fuentedeprrafopredeter"/>
    <w:uiPriority w:val="32"/>
    <w:qFormat/>
    <w:rsid w:val="00FD0E1B"/>
    <w:rPr>
      <w:b/>
      <w:bCs/>
      <w:smallCaps/>
      <w:color w:val="0F4761" w:themeColor="accent1" w:themeShade="BF"/>
      <w:spacing w:val="5"/>
    </w:rPr>
  </w:style>
  <w:style w:type="paragraph" w:styleId="Sinespaciado">
    <w:name w:val="No Spacing"/>
    <w:uiPriority w:val="1"/>
    <w:qFormat/>
    <w:rsid w:val="00FD0E1B"/>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FD0E1B"/>
    <w:pPr>
      <w:tabs>
        <w:tab w:val="center" w:pos="4252"/>
        <w:tab w:val="right" w:pos="8504"/>
      </w:tabs>
    </w:pPr>
  </w:style>
  <w:style w:type="character" w:customStyle="1" w:styleId="EncabezadoCar">
    <w:name w:val="Encabezado Car"/>
    <w:basedOn w:val="Fuentedeprrafopredeter"/>
    <w:link w:val="Encabezado"/>
    <w:uiPriority w:val="99"/>
    <w:rsid w:val="00FD0E1B"/>
    <w:rPr>
      <w:rFonts w:ascii="Calibri" w:eastAsia="Calibri" w:hAnsi="Calibri" w:cs="Times New Roman"/>
      <w:kern w:val="0"/>
      <w14:ligatures w14:val="none"/>
    </w:rPr>
  </w:style>
  <w:style w:type="paragraph" w:styleId="Piedepgina">
    <w:name w:val="footer"/>
    <w:basedOn w:val="Normal"/>
    <w:link w:val="PiedepginaCar"/>
    <w:uiPriority w:val="99"/>
    <w:unhideWhenUsed/>
    <w:rsid w:val="00FD0E1B"/>
    <w:pPr>
      <w:tabs>
        <w:tab w:val="center" w:pos="4252"/>
        <w:tab w:val="right" w:pos="8504"/>
      </w:tabs>
    </w:pPr>
  </w:style>
  <w:style w:type="character" w:customStyle="1" w:styleId="PiedepginaCar">
    <w:name w:val="Pie de página Car"/>
    <w:basedOn w:val="Fuentedeprrafopredeter"/>
    <w:link w:val="Piedepgina"/>
    <w:uiPriority w:val="99"/>
    <w:rsid w:val="00FD0E1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317757">
      <w:bodyDiv w:val="1"/>
      <w:marLeft w:val="0"/>
      <w:marRight w:val="0"/>
      <w:marTop w:val="0"/>
      <w:marBottom w:val="0"/>
      <w:divBdr>
        <w:top w:val="none" w:sz="0" w:space="0" w:color="auto"/>
        <w:left w:val="none" w:sz="0" w:space="0" w:color="auto"/>
        <w:bottom w:val="none" w:sz="0" w:space="0" w:color="auto"/>
        <w:right w:val="none" w:sz="0" w:space="0" w:color="auto"/>
      </w:divBdr>
      <w:divsChild>
        <w:div w:id="1058090467">
          <w:marLeft w:val="0"/>
          <w:marRight w:val="0"/>
          <w:marTop w:val="0"/>
          <w:marBottom w:val="375"/>
          <w:divBdr>
            <w:top w:val="none" w:sz="0" w:space="0" w:color="auto"/>
            <w:left w:val="none" w:sz="0" w:space="0" w:color="auto"/>
            <w:bottom w:val="none" w:sz="0" w:space="0" w:color="auto"/>
            <w:right w:val="none" w:sz="0" w:space="0" w:color="auto"/>
          </w:divBdr>
        </w:div>
        <w:div w:id="1220633946">
          <w:marLeft w:val="0"/>
          <w:marRight w:val="0"/>
          <w:marTop w:val="0"/>
          <w:marBottom w:val="0"/>
          <w:divBdr>
            <w:top w:val="none" w:sz="0" w:space="0" w:color="auto"/>
            <w:left w:val="none" w:sz="0" w:space="0" w:color="auto"/>
            <w:bottom w:val="none" w:sz="0" w:space="0" w:color="auto"/>
            <w:right w:val="none" w:sz="0" w:space="0" w:color="auto"/>
          </w:divBdr>
          <w:divsChild>
            <w:div w:id="1236746923">
              <w:marLeft w:val="0"/>
              <w:marRight w:val="0"/>
              <w:marTop w:val="0"/>
              <w:marBottom w:val="0"/>
              <w:divBdr>
                <w:top w:val="none" w:sz="0" w:space="0" w:color="auto"/>
                <w:left w:val="none" w:sz="0" w:space="0" w:color="auto"/>
                <w:bottom w:val="none" w:sz="0" w:space="0" w:color="auto"/>
                <w:right w:val="none" w:sz="0" w:space="0" w:color="auto"/>
              </w:divBdr>
              <w:divsChild>
                <w:div w:id="1603369050">
                  <w:marLeft w:val="0"/>
                  <w:marRight w:val="0"/>
                  <w:marTop w:val="0"/>
                  <w:marBottom w:val="0"/>
                  <w:divBdr>
                    <w:top w:val="none" w:sz="0" w:space="0" w:color="auto"/>
                    <w:left w:val="none" w:sz="0" w:space="0" w:color="auto"/>
                    <w:bottom w:val="none" w:sz="0" w:space="0" w:color="auto"/>
                    <w:right w:val="none" w:sz="0" w:space="0" w:color="auto"/>
                  </w:divBdr>
                  <w:divsChild>
                    <w:div w:id="1792166152">
                      <w:marLeft w:val="0"/>
                      <w:marRight w:val="0"/>
                      <w:marTop w:val="0"/>
                      <w:marBottom w:val="0"/>
                      <w:divBdr>
                        <w:top w:val="none" w:sz="0" w:space="0" w:color="auto"/>
                        <w:left w:val="none" w:sz="0" w:space="0" w:color="auto"/>
                        <w:bottom w:val="none" w:sz="0" w:space="0" w:color="auto"/>
                        <w:right w:val="none" w:sz="0" w:space="0" w:color="auto"/>
                      </w:divBdr>
                      <w:divsChild>
                        <w:div w:id="2067407455">
                          <w:marLeft w:val="0"/>
                          <w:marRight w:val="0"/>
                          <w:marTop w:val="0"/>
                          <w:marBottom w:val="0"/>
                          <w:divBdr>
                            <w:top w:val="none" w:sz="0" w:space="0" w:color="auto"/>
                            <w:left w:val="none" w:sz="0" w:space="0" w:color="auto"/>
                            <w:bottom w:val="none" w:sz="0" w:space="0" w:color="auto"/>
                            <w:right w:val="none" w:sz="0" w:space="0" w:color="auto"/>
                          </w:divBdr>
                          <w:divsChild>
                            <w:div w:id="1225870064">
                              <w:marLeft w:val="0"/>
                              <w:marRight w:val="0"/>
                              <w:marTop w:val="0"/>
                              <w:marBottom w:val="0"/>
                              <w:divBdr>
                                <w:top w:val="none" w:sz="0" w:space="0" w:color="auto"/>
                                <w:left w:val="none" w:sz="0" w:space="0" w:color="auto"/>
                                <w:bottom w:val="none" w:sz="0" w:space="0" w:color="auto"/>
                                <w:right w:val="none" w:sz="0" w:space="0" w:color="auto"/>
                              </w:divBdr>
                              <w:divsChild>
                                <w:div w:id="428892402">
                                  <w:marLeft w:val="0"/>
                                  <w:marRight w:val="0"/>
                                  <w:marTop w:val="0"/>
                                  <w:marBottom w:val="0"/>
                                  <w:divBdr>
                                    <w:top w:val="none" w:sz="0" w:space="0" w:color="auto"/>
                                    <w:left w:val="none" w:sz="0" w:space="0" w:color="auto"/>
                                    <w:bottom w:val="none" w:sz="0" w:space="0" w:color="auto"/>
                                    <w:right w:val="none" w:sz="0" w:space="0" w:color="auto"/>
                                  </w:divBdr>
                                  <w:divsChild>
                                    <w:div w:id="696661213">
                                      <w:marLeft w:val="0"/>
                                      <w:marRight w:val="0"/>
                                      <w:marTop w:val="0"/>
                                      <w:marBottom w:val="0"/>
                                      <w:divBdr>
                                        <w:top w:val="none" w:sz="0" w:space="0" w:color="auto"/>
                                        <w:left w:val="none" w:sz="0" w:space="0" w:color="auto"/>
                                        <w:bottom w:val="none" w:sz="0" w:space="0" w:color="auto"/>
                                        <w:right w:val="none" w:sz="0" w:space="0" w:color="auto"/>
                                      </w:divBdr>
                                      <w:divsChild>
                                        <w:div w:id="16180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54402">
                          <w:marLeft w:val="0"/>
                          <w:marRight w:val="0"/>
                          <w:marTop w:val="0"/>
                          <w:marBottom w:val="0"/>
                          <w:divBdr>
                            <w:top w:val="none" w:sz="0" w:space="0" w:color="auto"/>
                            <w:left w:val="none" w:sz="0" w:space="0" w:color="auto"/>
                            <w:bottom w:val="none" w:sz="0" w:space="0" w:color="auto"/>
                            <w:right w:val="none" w:sz="0" w:space="0" w:color="auto"/>
                          </w:divBdr>
                          <w:divsChild>
                            <w:div w:id="1229851022">
                              <w:marLeft w:val="0"/>
                              <w:marRight w:val="0"/>
                              <w:marTop w:val="0"/>
                              <w:marBottom w:val="0"/>
                              <w:divBdr>
                                <w:top w:val="none" w:sz="0" w:space="0" w:color="auto"/>
                                <w:left w:val="none" w:sz="0" w:space="0" w:color="auto"/>
                                <w:bottom w:val="none" w:sz="0" w:space="0" w:color="auto"/>
                                <w:right w:val="none" w:sz="0" w:space="0" w:color="auto"/>
                              </w:divBdr>
                              <w:divsChild>
                                <w:div w:id="210265514">
                                  <w:marLeft w:val="0"/>
                                  <w:marRight w:val="0"/>
                                  <w:marTop w:val="0"/>
                                  <w:marBottom w:val="0"/>
                                  <w:divBdr>
                                    <w:top w:val="none" w:sz="0" w:space="0" w:color="auto"/>
                                    <w:left w:val="none" w:sz="0" w:space="0" w:color="auto"/>
                                    <w:bottom w:val="none" w:sz="0" w:space="0" w:color="auto"/>
                                    <w:right w:val="none" w:sz="0" w:space="0" w:color="auto"/>
                                  </w:divBdr>
                                  <w:divsChild>
                                    <w:div w:id="2105496776">
                                      <w:marLeft w:val="0"/>
                                      <w:marRight w:val="0"/>
                                      <w:marTop w:val="0"/>
                                      <w:marBottom w:val="0"/>
                                      <w:divBdr>
                                        <w:top w:val="none" w:sz="0" w:space="0" w:color="auto"/>
                                        <w:left w:val="none" w:sz="0" w:space="0" w:color="auto"/>
                                        <w:bottom w:val="none" w:sz="0" w:space="0" w:color="auto"/>
                                        <w:right w:val="none" w:sz="0" w:space="0" w:color="auto"/>
                                      </w:divBdr>
                                      <w:divsChild>
                                        <w:div w:id="9385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45717">
      <w:bodyDiv w:val="1"/>
      <w:marLeft w:val="0"/>
      <w:marRight w:val="0"/>
      <w:marTop w:val="0"/>
      <w:marBottom w:val="0"/>
      <w:divBdr>
        <w:top w:val="none" w:sz="0" w:space="0" w:color="auto"/>
        <w:left w:val="none" w:sz="0" w:space="0" w:color="auto"/>
        <w:bottom w:val="none" w:sz="0" w:space="0" w:color="auto"/>
        <w:right w:val="none" w:sz="0" w:space="0" w:color="auto"/>
      </w:divBdr>
      <w:divsChild>
        <w:div w:id="346369484">
          <w:marLeft w:val="0"/>
          <w:marRight w:val="0"/>
          <w:marTop w:val="0"/>
          <w:marBottom w:val="375"/>
          <w:divBdr>
            <w:top w:val="none" w:sz="0" w:space="0" w:color="auto"/>
            <w:left w:val="none" w:sz="0" w:space="0" w:color="auto"/>
            <w:bottom w:val="none" w:sz="0" w:space="0" w:color="auto"/>
            <w:right w:val="none" w:sz="0" w:space="0" w:color="auto"/>
          </w:divBdr>
        </w:div>
        <w:div w:id="1020013767">
          <w:marLeft w:val="0"/>
          <w:marRight w:val="0"/>
          <w:marTop w:val="0"/>
          <w:marBottom w:val="0"/>
          <w:divBdr>
            <w:top w:val="none" w:sz="0" w:space="0" w:color="auto"/>
            <w:left w:val="none" w:sz="0" w:space="0" w:color="auto"/>
            <w:bottom w:val="none" w:sz="0" w:space="0" w:color="auto"/>
            <w:right w:val="none" w:sz="0" w:space="0" w:color="auto"/>
          </w:divBdr>
          <w:divsChild>
            <w:div w:id="507602756">
              <w:marLeft w:val="0"/>
              <w:marRight w:val="0"/>
              <w:marTop w:val="0"/>
              <w:marBottom w:val="0"/>
              <w:divBdr>
                <w:top w:val="none" w:sz="0" w:space="0" w:color="auto"/>
                <w:left w:val="none" w:sz="0" w:space="0" w:color="auto"/>
                <w:bottom w:val="none" w:sz="0" w:space="0" w:color="auto"/>
                <w:right w:val="none" w:sz="0" w:space="0" w:color="auto"/>
              </w:divBdr>
              <w:divsChild>
                <w:div w:id="749274740">
                  <w:marLeft w:val="0"/>
                  <w:marRight w:val="0"/>
                  <w:marTop w:val="0"/>
                  <w:marBottom w:val="0"/>
                  <w:divBdr>
                    <w:top w:val="none" w:sz="0" w:space="0" w:color="auto"/>
                    <w:left w:val="none" w:sz="0" w:space="0" w:color="auto"/>
                    <w:bottom w:val="none" w:sz="0" w:space="0" w:color="auto"/>
                    <w:right w:val="none" w:sz="0" w:space="0" w:color="auto"/>
                  </w:divBdr>
                  <w:divsChild>
                    <w:div w:id="1352804689">
                      <w:marLeft w:val="0"/>
                      <w:marRight w:val="0"/>
                      <w:marTop w:val="0"/>
                      <w:marBottom w:val="0"/>
                      <w:divBdr>
                        <w:top w:val="none" w:sz="0" w:space="0" w:color="auto"/>
                        <w:left w:val="none" w:sz="0" w:space="0" w:color="auto"/>
                        <w:bottom w:val="none" w:sz="0" w:space="0" w:color="auto"/>
                        <w:right w:val="none" w:sz="0" w:space="0" w:color="auto"/>
                      </w:divBdr>
                      <w:divsChild>
                        <w:div w:id="1682969717">
                          <w:marLeft w:val="0"/>
                          <w:marRight w:val="0"/>
                          <w:marTop w:val="0"/>
                          <w:marBottom w:val="0"/>
                          <w:divBdr>
                            <w:top w:val="none" w:sz="0" w:space="0" w:color="auto"/>
                            <w:left w:val="none" w:sz="0" w:space="0" w:color="auto"/>
                            <w:bottom w:val="none" w:sz="0" w:space="0" w:color="auto"/>
                            <w:right w:val="none" w:sz="0" w:space="0" w:color="auto"/>
                          </w:divBdr>
                          <w:divsChild>
                            <w:div w:id="1512642140">
                              <w:marLeft w:val="0"/>
                              <w:marRight w:val="0"/>
                              <w:marTop w:val="0"/>
                              <w:marBottom w:val="0"/>
                              <w:divBdr>
                                <w:top w:val="none" w:sz="0" w:space="0" w:color="auto"/>
                                <w:left w:val="none" w:sz="0" w:space="0" w:color="auto"/>
                                <w:bottom w:val="none" w:sz="0" w:space="0" w:color="auto"/>
                                <w:right w:val="none" w:sz="0" w:space="0" w:color="auto"/>
                              </w:divBdr>
                              <w:divsChild>
                                <w:div w:id="796607378">
                                  <w:marLeft w:val="0"/>
                                  <w:marRight w:val="0"/>
                                  <w:marTop w:val="0"/>
                                  <w:marBottom w:val="0"/>
                                  <w:divBdr>
                                    <w:top w:val="none" w:sz="0" w:space="0" w:color="auto"/>
                                    <w:left w:val="none" w:sz="0" w:space="0" w:color="auto"/>
                                    <w:bottom w:val="none" w:sz="0" w:space="0" w:color="auto"/>
                                    <w:right w:val="none" w:sz="0" w:space="0" w:color="auto"/>
                                  </w:divBdr>
                                  <w:divsChild>
                                    <w:div w:id="330790278">
                                      <w:marLeft w:val="0"/>
                                      <w:marRight w:val="0"/>
                                      <w:marTop w:val="0"/>
                                      <w:marBottom w:val="0"/>
                                      <w:divBdr>
                                        <w:top w:val="none" w:sz="0" w:space="0" w:color="auto"/>
                                        <w:left w:val="none" w:sz="0" w:space="0" w:color="auto"/>
                                        <w:bottom w:val="none" w:sz="0" w:space="0" w:color="auto"/>
                                        <w:right w:val="none" w:sz="0" w:space="0" w:color="auto"/>
                                      </w:divBdr>
                                      <w:divsChild>
                                        <w:div w:id="21130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1125">
                          <w:marLeft w:val="0"/>
                          <w:marRight w:val="0"/>
                          <w:marTop w:val="0"/>
                          <w:marBottom w:val="0"/>
                          <w:divBdr>
                            <w:top w:val="none" w:sz="0" w:space="0" w:color="auto"/>
                            <w:left w:val="none" w:sz="0" w:space="0" w:color="auto"/>
                            <w:bottom w:val="none" w:sz="0" w:space="0" w:color="auto"/>
                            <w:right w:val="none" w:sz="0" w:space="0" w:color="auto"/>
                          </w:divBdr>
                          <w:divsChild>
                            <w:div w:id="1423259468">
                              <w:marLeft w:val="0"/>
                              <w:marRight w:val="0"/>
                              <w:marTop w:val="0"/>
                              <w:marBottom w:val="0"/>
                              <w:divBdr>
                                <w:top w:val="none" w:sz="0" w:space="0" w:color="auto"/>
                                <w:left w:val="none" w:sz="0" w:space="0" w:color="auto"/>
                                <w:bottom w:val="none" w:sz="0" w:space="0" w:color="auto"/>
                                <w:right w:val="none" w:sz="0" w:space="0" w:color="auto"/>
                              </w:divBdr>
                              <w:divsChild>
                                <w:div w:id="559487490">
                                  <w:marLeft w:val="0"/>
                                  <w:marRight w:val="0"/>
                                  <w:marTop w:val="0"/>
                                  <w:marBottom w:val="0"/>
                                  <w:divBdr>
                                    <w:top w:val="none" w:sz="0" w:space="0" w:color="auto"/>
                                    <w:left w:val="none" w:sz="0" w:space="0" w:color="auto"/>
                                    <w:bottom w:val="none" w:sz="0" w:space="0" w:color="auto"/>
                                    <w:right w:val="none" w:sz="0" w:space="0" w:color="auto"/>
                                  </w:divBdr>
                                  <w:divsChild>
                                    <w:div w:id="611474686">
                                      <w:marLeft w:val="0"/>
                                      <w:marRight w:val="0"/>
                                      <w:marTop w:val="0"/>
                                      <w:marBottom w:val="0"/>
                                      <w:divBdr>
                                        <w:top w:val="none" w:sz="0" w:space="0" w:color="auto"/>
                                        <w:left w:val="none" w:sz="0" w:space="0" w:color="auto"/>
                                        <w:bottom w:val="none" w:sz="0" w:space="0" w:color="auto"/>
                                        <w:right w:val="none" w:sz="0" w:space="0" w:color="auto"/>
                                      </w:divBdr>
                                      <w:divsChild>
                                        <w:div w:id="15629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1096</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2024-06-27T16:50:00Z</dcterms:created>
  <dcterms:modified xsi:type="dcterms:W3CDTF">2024-06-27T16:52:00Z</dcterms:modified>
</cp:coreProperties>
</file>