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E94ED" w14:textId="77777777" w:rsidR="006B0AA0" w:rsidRDefault="006B0AA0" w:rsidP="006B0AA0">
      <w:pPr>
        <w:pStyle w:val="Sinespaciado"/>
        <w:rPr>
          <w:rFonts w:ascii="Arial" w:hAnsi="Arial" w:cs="Arial"/>
          <w:b/>
          <w:bCs/>
        </w:rPr>
      </w:pPr>
    </w:p>
    <w:p w14:paraId="0BA428FC" w14:textId="77777777" w:rsidR="006B0AA0" w:rsidRDefault="006B0AA0" w:rsidP="006B0AA0">
      <w:pPr>
        <w:pStyle w:val="Sinespaciado"/>
        <w:jc w:val="center"/>
        <w:rPr>
          <w:rFonts w:ascii="Arial" w:hAnsi="Arial" w:cs="Arial"/>
          <w:b/>
          <w:bCs/>
        </w:rPr>
      </w:pPr>
    </w:p>
    <w:p w14:paraId="33C4F9B4" w14:textId="77777777" w:rsidR="006B0AA0" w:rsidRDefault="006B0AA0" w:rsidP="006B0AA0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26AC4409" w14:textId="77777777" w:rsidR="006B0AA0" w:rsidRDefault="006B0AA0" w:rsidP="006B0AA0">
      <w:pPr>
        <w:pStyle w:val="Sinespaciado"/>
        <w:jc w:val="center"/>
        <w:rPr>
          <w:rFonts w:ascii="Arial" w:hAnsi="Arial" w:cs="Arial"/>
          <w:b/>
          <w:bCs/>
        </w:rPr>
      </w:pPr>
    </w:p>
    <w:p w14:paraId="39BAD859" w14:textId="369DC847" w:rsidR="006B0AA0" w:rsidRDefault="006B0AA0" w:rsidP="006B0AA0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HGPT, </w:t>
      </w:r>
      <w:r>
        <w:rPr>
          <w:rFonts w:ascii="Arial" w:hAnsi="Arial" w:cs="Arial"/>
          <w:b/>
          <w:bCs/>
        </w:rPr>
        <w:t>014 15</w:t>
      </w:r>
      <w:r>
        <w:rPr>
          <w:rFonts w:ascii="Arial" w:hAnsi="Arial" w:cs="Arial"/>
          <w:b/>
          <w:bCs/>
        </w:rPr>
        <w:t>/02/2023</w:t>
      </w:r>
    </w:p>
    <w:p w14:paraId="500AA852" w14:textId="77777777" w:rsidR="006B0AA0" w:rsidRDefault="006B0AA0" w:rsidP="006B0AA0">
      <w:pPr>
        <w:pStyle w:val="Sinespaciado"/>
        <w:rPr>
          <w:rFonts w:ascii="Arial" w:hAnsi="Arial" w:cs="Arial"/>
          <w:b/>
          <w:bCs/>
        </w:rPr>
      </w:pPr>
    </w:p>
    <w:p w14:paraId="43E83166" w14:textId="77777777" w:rsidR="006B0AA0" w:rsidRDefault="006B0AA0" w:rsidP="006B0AA0">
      <w:pPr>
        <w:pStyle w:val="Sinespaciado"/>
        <w:rPr>
          <w:rFonts w:ascii="Arial" w:hAnsi="Arial" w:cs="Arial"/>
          <w:b/>
          <w:bCs/>
        </w:rPr>
      </w:pPr>
    </w:p>
    <w:p w14:paraId="59BBC42E" w14:textId="77777777" w:rsidR="006B0AA0" w:rsidRPr="006B0AA0" w:rsidRDefault="006B0AA0" w:rsidP="006B0AA0">
      <w:pPr>
        <w:jc w:val="both"/>
        <w:rPr>
          <w:rFonts w:ascii="Arial" w:hAnsi="Arial" w:cs="Arial"/>
          <w:b/>
          <w:bCs/>
        </w:rPr>
      </w:pPr>
      <w:r w:rsidRPr="006B0AA0">
        <w:rPr>
          <w:rFonts w:ascii="Arial" w:hAnsi="Arial" w:cs="Arial"/>
          <w:b/>
          <w:bCs/>
        </w:rPr>
        <w:t xml:space="preserve">El Gobierno Provincial de Tungurahua recibió 1.000 plantas como aporte al programa </w:t>
      </w:r>
    </w:p>
    <w:p w14:paraId="309731E7" w14:textId="77777777" w:rsidR="006B0AA0" w:rsidRPr="006B0AA0" w:rsidRDefault="006B0AA0" w:rsidP="006B0AA0">
      <w:pPr>
        <w:jc w:val="both"/>
        <w:rPr>
          <w:rFonts w:ascii="Arial" w:hAnsi="Arial" w:cs="Arial"/>
          <w:b/>
          <w:bCs/>
        </w:rPr>
      </w:pPr>
    </w:p>
    <w:p w14:paraId="7B936F61" w14:textId="1361F8EC" w:rsidR="006B0AA0" w:rsidRPr="006B0AA0" w:rsidRDefault="006B0AA0" w:rsidP="006B0AA0">
      <w:pPr>
        <w:jc w:val="both"/>
        <w:rPr>
          <w:rFonts w:ascii="Arial" w:hAnsi="Arial" w:cs="Arial"/>
          <w:b/>
          <w:bCs/>
        </w:rPr>
      </w:pPr>
      <w:r w:rsidRPr="006B0AA0">
        <w:rPr>
          <w:rFonts w:ascii="Arial" w:hAnsi="Arial" w:cs="Arial"/>
          <w:b/>
          <w:bCs/>
        </w:rPr>
        <w:t>“Minga por el Planeta</w:t>
      </w:r>
    </w:p>
    <w:p w14:paraId="6224E1E9" w14:textId="77777777" w:rsidR="006B0AA0" w:rsidRPr="006B0AA0" w:rsidRDefault="006B0AA0" w:rsidP="006B0AA0">
      <w:pPr>
        <w:jc w:val="both"/>
        <w:rPr>
          <w:rFonts w:ascii="Arial" w:hAnsi="Arial" w:cs="Arial"/>
        </w:rPr>
      </w:pPr>
      <w:r w:rsidRPr="006B0AA0">
        <w:rPr>
          <w:rFonts w:ascii="Arial" w:hAnsi="Arial" w:cs="Arial"/>
        </w:rPr>
        <w:t>La Cooperativa de Ahorro y Crédito Makita, con su Gerente Luis Vivanco, entregó 1.000 plantas de Yagual al Gobierno Provincial de Tungurahua, representado por el Prefecto de la provincia, Manuel Caizabanda, como mentalizado del programa</w:t>
      </w:r>
      <w:r w:rsidRPr="006B0AA0">
        <w:rPr>
          <w:rFonts w:ascii="Arial" w:hAnsi="Arial" w:cs="Arial"/>
          <w:b/>
          <w:bCs/>
        </w:rPr>
        <w:t> “Minga por el Planeta</w:t>
      </w:r>
      <w:r w:rsidRPr="006B0AA0">
        <w:rPr>
          <w:rFonts w:ascii="Arial" w:hAnsi="Arial" w:cs="Arial"/>
        </w:rPr>
        <w:t>”, que busca sumar esfuerzos entre los tungurahuenses y contribuir al cuidado del medio ambiente.</w:t>
      </w:r>
    </w:p>
    <w:p w14:paraId="3BFB8348" w14:textId="77777777" w:rsidR="006B0AA0" w:rsidRPr="006B0AA0" w:rsidRDefault="006B0AA0" w:rsidP="006B0AA0">
      <w:pPr>
        <w:jc w:val="both"/>
        <w:rPr>
          <w:rFonts w:ascii="Arial" w:hAnsi="Arial" w:cs="Arial"/>
        </w:rPr>
      </w:pPr>
      <w:r w:rsidRPr="006B0AA0">
        <w:rPr>
          <w:rFonts w:ascii="Arial" w:hAnsi="Arial" w:cs="Arial"/>
        </w:rPr>
        <w:t> El Prefecto de Tungurahua, expresó su agradecimiento y satisfacción a la Cooperativa de Ahorro y Crédito Makita por la entrega de dichas plantas, especie nativa que servirá para la restauración forestal de la provincia.</w:t>
      </w:r>
    </w:p>
    <w:p w14:paraId="3AE8409E" w14:textId="77777777" w:rsidR="006B0AA0" w:rsidRPr="006B0AA0" w:rsidRDefault="006B0AA0" w:rsidP="006B0AA0">
      <w:pPr>
        <w:jc w:val="both"/>
        <w:rPr>
          <w:rFonts w:ascii="Arial" w:hAnsi="Arial" w:cs="Arial"/>
        </w:rPr>
      </w:pPr>
      <w:r w:rsidRPr="006B0AA0">
        <w:rPr>
          <w:rFonts w:ascii="Arial" w:hAnsi="Arial" w:cs="Arial"/>
        </w:rPr>
        <w:t xml:space="preserve">El director de Calidad y Gestión Ambiental, Elías Quinatoa, informó que las plantas donadas se utilizarán para la reforestación en la comunidad La Esperanza de la parroquia </w:t>
      </w:r>
      <w:proofErr w:type="spellStart"/>
      <w:r w:rsidRPr="006B0AA0">
        <w:rPr>
          <w:rFonts w:ascii="Arial" w:hAnsi="Arial" w:cs="Arial"/>
        </w:rPr>
        <w:t>Pilahuín</w:t>
      </w:r>
      <w:proofErr w:type="spellEnd"/>
      <w:r w:rsidRPr="006B0AA0">
        <w:rPr>
          <w:rFonts w:ascii="Arial" w:hAnsi="Arial" w:cs="Arial"/>
        </w:rPr>
        <w:t xml:space="preserve"> del cantón Ambato, la misma que se realizará el jueves 16 de febrero a las 10H00, con la participación del equipo de trabajo de la institución donante, miembros de la comunidad y técnicos del Gobierno Provincial de Tungurahua. </w:t>
      </w:r>
    </w:p>
    <w:p w14:paraId="7B03B09B" w14:textId="6FF34496" w:rsidR="006B0AA0" w:rsidRPr="006B0AA0" w:rsidRDefault="006B0AA0" w:rsidP="006B0AA0">
      <w:pPr>
        <w:jc w:val="both"/>
        <w:rPr>
          <w:rFonts w:ascii="Arial" w:hAnsi="Arial" w:cs="Arial"/>
        </w:rPr>
      </w:pPr>
      <w:r w:rsidRPr="006B0AA0">
        <w:rPr>
          <w:rFonts w:ascii="Arial" w:hAnsi="Arial" w:cs="Arial"/>
        </w:rPr>
        <w:t xml:space="preserve">Luis Vivanco, a nombre de la entidad financiera, exaltó el importante trabajo y los logros alcanzados a través del proyecto “Minga por el Planeta”, manifestó que la Cooperativa está comprometida a respaldar acciones que contribuyan a enfrentar la grave problemática del Cambio Climático y </w:t>
      </w:r>
      <w:r w:rsidRPr="006B0AA0">
        <w:rPr>
          <w:rFonts w:ascii="Arial" w:hAnsi="Arial" w:cs="Arial"/>
        </w:rPr>
        <w:t>ratificó la</w:t>
      </w:r>
      <w:r w:rsidRPr="006B0AA0">
        <w:rPr>
          <w:rFonts w:ascii="Arial" w:hAnsi="Arial" w:cs="Arial"/>
        </w:rPr>
        <w:t xml:space="preserve"> </w:t>
      </w:r>
      <w:proofErr w:type="gramStart"/>
      <w:r w:rsidRPr="006B0AA0">
        <w:rPr>
          <w:rFonts w:ascii="Arial" w:hAnsi="Arial" w:cs="Arial"/>
        </w:rPr>
        <w:t>apertura ,</w:t>
      </w:r>
      <w:proofErr w:type="gramEnd"/>
      <w:r w:rsidRPr="006B0AA0">
        <w:rPr>
          <w:rFonts w:ascii="Arial" w:hAnsi="Arial" w:cs="Arial"/>
        </w:rPr>
        <w:t xml:space="preserve"> el apoyo y el compromiso de ser parte de las actividades que promuevan el bienestar de los habitantes de la provincia. </w:t>
      </w:r>
    </w:p>
    <w:p w14:paraId="7555D0A2" w14:textId="77777777" w:rsidR="006B0AA0" w:rsidRDefault="006B0AA0"/>
    <w:sectPr w:rsidR="006B0AA0" w:rsidSect="006B0AA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5887F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45F3BF5" wp14:editId="548BDD9A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027C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EA53B72" wp14:editId="13E647DA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A0"/>
    <w:rsid w:val="00093DEB"/>
    <w:rsid w:val="006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E1C"/>
  <w15:chartTrackingRefBased/>
  <w15:docId w15:val="{E611BFB8-FDDE-408A-B745-E5EE53C7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A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A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A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A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0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0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0A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A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0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A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0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0A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0A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0A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0A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0AA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B0A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B0A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AA0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B0A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AA0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B0AA0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27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2</cp:revision>
  <dcterms:created xsi:type="dcterms:W3CDTF">2024-06-25T16:18:00Z</dcterms:created>
  <dcterms:modified xsi:type="dcterms:W3CDTF">2024-06-25T16:22:00Z</dcterms:modified>
</cp:coreProperties>
</file>