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A51B8" w14:textId="77777777" w:rsidR="00F13018" w:rsidRPr="0017195A" w:rsidRDefault="00F13018" w:rsidP="00F13018">
      <w:pPr>
        <w:pStyle w:val="Sinespaciado"/>
      </w:pPr>
      <w:bookmarkStart w:id="0" w:name="_Hlk170213699"/>
      <w:bookmarkStart w:id="1" w:name="_Hlk170224143"/>
      <w:bookmarkStart w:id="2" w:name="_Hlk170296020"/>
    </w:p>
    <w:p w14:paraId="731DEF8F" w14:textId="77777777" w:rsidR="00F13018" w:rsidRPr="0017195A" w:rsidRDefault="00F13018" w:rsidP="00F13018">
      <w:pPr>
        <w:pStyle w:val="Sinespaciado"/>
        <w:jc w:val="center"/>
      </w:pPr>
    </w:p>
    <w:p w14:paraId="5E7C3A7B" w14:textId="77777777" w:rsidR="00F13018" w:rsidRPr="0017195A" w:rsidRDefault="00F13018" w:rsidP="00F13018">
      <w:pPr>
        <w:pStyle w:val="Sinespaciado"/>
        <w:jc w:val="center"/>
      </w:pPr>
      <w:r w:rsidRPr="0017195A">
        <w:t>BOLETÍN DE PRENSA</w:t>
      </w:r>
    </w:p>
    <w:p w14:paraId="5EDC7280" w14:textId="77777777" w:rsidR="00F13018" w:rsidRPr="0017195A" w:rsidRDefault="00F13018" w:rsidP="00F13018">
      <w:pPr>
        <w:pStyle w:val="Sinespaciado"/>
        <w:jc w:val="center"/>
      </w:pPr>
    </w:p>
    <w:p w14:paraId="4A216EF8" w14:textId="0A9A3767" w:rsidR="00F13018" w:rsidRPr="0017195A" w:rsidRDefault="00F13018" w:rsidP="00F13018">
      <w:pPr>
        <w:pStyle w:val="Sinespaciado"/>
      </w:pPr>
      <w:r w:rsidRPr="0017195A">
        <w:t>HGPT, 0</w:t>
      </w:r>
      <w:r>
        <w:t>61</w:t>
      </w:r>
      <w:r w:rsidRPr="0017195A">
        <w:t xml:space="preserve"> </w:t>
      </w:r>
      <w:r>
        <w:t>15</w:t>
      </w:r>
      <w:r w:rsidRPr="0017195A">
        <w:t>/0</w:t>
      </w:r>
      <w:r>
        <w:t>9</w:t>
      </w:r>
      <w:r w:rsidRPr="0017195A">
        <w:t>/2023</w:t>
      </w:r>
    </w:p>
    <w:p w14:paraId="7FAAEB18" w14:textId="77777777" w:rsidR="00F13018" w:rsidRPr="0017195A" w:rsidRDefault="00F13018" w:rsidP="00F13018">
      <w:pPr>
        <w:pStyle w:val="Sinespaciado"/>
      </w:pPr>
    </w:p>
    <w:bookmarkEnd w:id="0"/>
    <w:bookmarkEnd w:id="1"/>
    <w:bookmarkEnd w:id="2"/>
    <w:p w14:paraId="3DB77ADD" w14:textId="77777777" w:rsidR="00F13018" w:rsidRDefault="00F13018" w:rsidP="00F13018">
      <w:pPr>
        <w:jc w:val="center"/>
        <w:rPr>
          <w:b/>
          <w:bCs/>
        </w:rPr>
      </w:pPr>
      <w:r w:rsidRPr="00F13018">
        <w:rPr>
          <w:b/>
          <w:bCs/>
        </w:rPr>
        <w:t>Campaña de vitaminización y desparasitación en Pelileo</w:t>
      </w:r>
    </w:p>
    <w:p w14:paraId="05313D70" w14:textId="77777777" w:rsidR="00F13018" w:rsidRPr="00F13018" w:rsidRDefault="00F13018" w:rsidP="00F13018">
      <w:pPr>
        <w:rPr>
          <w:b/>
          <w:bCs/>
        </w:rPr>
      </w:pPr>
    </w:p>
    <w:p w14:paraId="42F1554A" w14:textId="77777777" w:rsidR="00F13018" w:rsidRPr="00F13018" w:rsidRDefault="00F13018" w:rsidP="00F13018">
      <w:pPr>
        <w:jc w:val="both"/>
      </w:pPr>
      <w:r w:rsidRPr="00F13018">
        <w:t>El Gobierno Provincial de Tungurahua realizó la campaña de vitaminización y desparasitación de especies pecuarias en las zonas de influencia 2 de los Planes de Manejo de Páramos del cantón Pelileo.</w:t>
      </w:r>
    </w:p>
    <w:p w14:paraId="3F61CC07" w14:textId="77777777" w:rsidR="00F13018" w:rsidRPr="00F13018" w:rsidRDefault="00F13018" w:rsidP="00F13018">
      <w:pPr>
        <w:jc w:val="both"/>
      </w:pPr>
      <w:r w:rsidRPr="00F13018">
        <w:t>El objetivo de la actividad es mantener la sanidad animal y garantizar el estado de salud de las especies, para ello se utilizaron medicamentos para casos especiales, así como desparasitante inyectable y oral a base de ivermectina para la limpieza del organismo del animal y evitar la presencia de parásitos internos y externos.</w:t>
      </w:r>
    </w:p>
    <w:p w14:paraId="25DD01B6" w14:textId="77777777" w:rsidR="00F13018" w:rsidRPr="00F13018" w:rsidRDefault="00F13018" w:rsidP="00F13018">
      <w:pPr>
        <w:jc w:val="both"/>
      </w:pPr>
      <w:r w:rsidRPr="00F13018">
        <w:t>Adicionalmente, se aplicó la vitamina ADE3, que sirve para mejorar la conversión alimenticia, promover el crecimiento de animales jóvenes, incrementar la producción, aumentar el índice de fertilidad y mejorar el rendimiento de reproductores con la intención de mantener la sanidad animal.</w:t>
      </w:r>
    </w:p>
    <w:p w14:paraId="2A975C70" w14:textId="77777777" w:rsidR="00F13018" w:rsidRPr="00F13018" w:rsidRDefault="00F13018" w:rsidP="00F13018">
      <w:pPr>
        <w:jc w:val="both"/>
      </w:pPr>
      <w:r w:rsidRPr="00F13018">
        <w:t>Profesionales del equipo técnico de los Planes de Manejo de Páramo acudieron a las parroquias de García Moreno, El Rosario, Bolívar, Huambaló, Cotaló y Chiquicha para efectivizar la campaña y brindar asistencia técnica a más de mil aminales entre ganado bovino, ovino, porcino y especies menores.</w:t>
      </w:r>
    </w:p>
    <w:p w14:paraId="0BC20CCF" w14:textId="77777777" w:rsidR="00F13018" w:rsidRPr="00F13018" w:rsidRDefault="00F13018" w:rsidP="00F13018">
      <w:pPr>
        <w:jc w:val="both"/>
      </w:pPr>
      <w:r w:rsidRPr="00F13018">
        <w:t>Los beneficiarios agradecieron a la institución provincial por el trabajo ejecutado y destacaron que los encargados de la implementación de la campaña asistieron en el horario establecido a cada uno de los predios donde se encuentra el ganado, evitando así incomodidades y percances en el traslado de las especies; la jornada concluyó en medio de la satisfacción y complacencia de los productores.</w:t>
      </w:r>
    </w:p>
    <w:p w14:paraId="4A0FD4CE" w14:textId="77777777" w:rsidR="00F13018" w:rsidRDefault="00F13018"/>
    <w:sectPr w:rsidR="00F13018" w:rsidSect="00F1301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2D3A5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5FA07CAE" wp14:editId="2ADBFC6C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0DFC2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2D28C4BD" wp14:editId="10106287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18"/>
    <w:rsid w:val="002069BE"/>
    <w:rsid w:val="00F1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5149"/>
  <w15:chartTrackingRefBased/>
  <w15:docId w15:val="{FEC29077-D585-4B0A-98F8-6F07994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3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3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3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3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3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3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3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3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3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3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3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3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30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30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30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30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30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30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3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3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3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3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30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30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30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3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30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3018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F130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30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3018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130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01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52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2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026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3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2024-06-26T18:25:00Z</dcterms:created>
  <dcterms:modified xsi:type="dcterms:W3CDTF">2024-06-26T18:27:00Z</dcterms:modified>
</cp:coreProperties>
</file>