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6800" w14:textId="77777777" w:rsidR="002E7BAF" w:rsidRDefault="002E7BAF" w:rsidP="002E7BAF">
      <w:pPr>
        <w:pStyle w:val="Sinespaciado"/>
        <w:rPr>
          <w:rFonts w:ascii="Arial" w:hAnsi="Arial" w:cs="Arial"/>
          <w:b/>
          <w:bCs/>
        </w:rPr>
      </w:pPr>
    </w:p>
    <w:p w14:paraId="4948849E" w14:textId="77777777" w:rsidR="002E7BAF" w:rsidRDefault="002E7BAF" w:rsidP="002E7BAF">
      <w:pPr>
        <w:pStyle w:val="Sinespaciado"/>
        <w:jc w:val="center"/>
        <w:rPr>
          <w:rFonts w:ascii="Arial" w:hAnsi="Arial" w:cs="Arial"/>
          <w:b/>
          <w:bCs/>
        </w:rPr>
      </w:pPr>
    </w:p>
    <w:p w14:paraId="7E147936" w14:textId="77777777" w:rsidR="002E7BAF" w:rsidRDefault="002E7BAF" w:rsidP="002E7BA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727B0852" w14:textId="77777777" w:rsidR="002E7BAF" w:rsidRDefault="002E7BAF" w:rsidP="002E7BAF">
      <w:pPr>
        <w:pStyle w:val="Sinespaciado"/>
        <w:jc w:val="center"/>
        <w:rPr>
          <w:rFonts w:ascii="Arial" w:hAnsi="Arial" w:cs="Arial"/>
          <w:b/>
          <w:bCs/>
        </w:rPr>
      </w:pPr>
    </w:p>
    <w:p w14:paraId="74FB2DCB" w14:textId="5F0BBB0C" w:rsidR="002E7BAF" w:rsidRDefault="002E7BAF" w:rsidP="002E7BAF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01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15/02/2023</w:t>
      </w:r>
    </w:p>
    <w:p w14:paraId="6318B643" w14:textId="77777777" w:rsidR="002E7BAF" w:rsidRDefault="002E7BAF" w:rsidP="002E7BAF">
      <w:pPr>
        <w:pStyle w:val="Sinespaciado"/>
        <w:rPr>
          <w:rFonts w:ascii="Arial" w:hAnsi="Arial" w:cs="Arial"/>
          <w:b/>
          <w:bCs/>
        </w:rPr>
      </w:pPr>
    </w:p>
    <w:p w14:paraId="5E8E1CA6" w14:textId="77777777" w:rsidR="002E7BAF" w:rsidRDefault="002E7BAF" w:rsidP="002E7BAF">
      <w:pPr>
        <w:pStyle w:val="Sinespaciado"/>
        <w:jc w:val="center"/>
        <w:rPr>
          <w:rFonts w:ascii="Arial" w:hAnsi="Arial" w:cs="Arial"/>
          <w:b/>
          <w:bCs/>
          <w:lang w:val="es-EC"/>
        </w:rPr>
      </w:pPr>
      <w:r w:rsidRPr="002E7BAF">
        <w:rPr>
          <w:rFonts w:ascii="Arial" w:hAnsi="Arial" w:cs="Arial"/>
          <w:b/>
          <w:bCs/>
          <w:lang w:val="es-EC"/>
        </w:rPr>
        <w:t>Se fortalece la agricultura familiar y campesina desde la asociatividad</w:t>
      </w:r>
    </w:p>
    <w:p w14:paraId="420D99A0" w14:textId="77777777" w:rsidR="002E7BAF" w:rsidRPr="002E7BAF" w:rsidRDefault="002E7BAF" w:rsidP="002E7BAF">
      <w:pPr>
        <w:pStyle w:val="Sinespaciado"/>
        <w:jc w:val="center"/>
        <w:rPr>
          <w:rFonts w:ascii="Arial" w:hAnsi="Arial" w:cs="Arial"/>
          <w:b/>
          <w:bCs/>
          <w:lang w:val="es-EC"/>
        </w:rPr>
      </w:pPr>
    </w:p>
    <w:p w14:paraId="0CEE0804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>En el marco de la Estrategia Agropecuaria, el Gobierno Provincial de Tungurahua, apoya a los pequeños y medianos agricultores para que expongan y comercialicen sus productos en cinco cantones de la provincia, directamente al consumidor.</w:t>
      </w:r>
    </w:p>
    <w:p w14:paraId="22B630A9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>Las ferias en donde se comercializan hortalizas, verduras, frutas, lácteos y más productos de buena, calidad a precios cómodos, libres de agroquímicos y sanos para su consumo están:</w:t>
      </w:r>
    </w:p>
    <w:p w14:paraId="42758781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>La Feria de Frutales Caducifolios por temporada en el cantón Cevallos, los domingos de 08H00 a 16H00.</w:t>
      </w:r>
    </w:p>
    <w:p w14:paraId="31DC3DF9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 xml:space="preserve">la Feria Agropecuaria </w:t>
      </w:r>
      <w:proofErr w:type="spellStart"/>
      <w:r w:rsidRPr="002E7BAF">
        <w:rPr>
          <w:rFonts w:ascii="Arial" w:hAnsi="Arial" w:cs="Arial"/>
          <w:lang w:val="es-EC"/>
        </w:rPr>
        <w:t>Biogranjas</w:t>
      </w:r>
      <w:proofErr w:type="spellEnd"/>
      <w:r w:rsidRPr="002E7BAF">
        <w:rPr>
          <w:rFonts w:ascii="Arial" w:hAnsi="Arial" w:cs="Arial"/>
          <w:lang w:val="es-EC"/>
        </w:rPr>
        <w:t>, en el cantón Pelileo, los jueves de 07H00 a14H00 en la Plaza 12 de noviembre.</w:t>
      </w:r>
    </w:p>
    <w:p w14:paraId="694258B0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 xml:space="preserve">La Feria Agropecuaria La </w:t>
      </w:r>
      <w:proofErr w:type="spellStart"/>
      <w:r w:rsidRPr="002E7BAF">
        <w:rPr>
          <w:rFonts w:ascii="Arial" w:hAnsi="Arial" w:cs="Arial"/>
          <w:lang w:val="es-EC"/>
        </w:rPr>
        <w:t>ChaKra</w:t>
      </w:r>
      <w:proofErr w:type="spellEnd"/>
      <w:r w:rsidRPr="002E7BAF">
        <w:rPr>
          <w:rFonts w:ascii="Arial" w:hAnsi="Arial" w:cs="Arial"/>
          <w:lang w:val="es-EC"/>
        </w:rPr>
        <w:t xml:space="preserve">, en el cantón Píllaro, los </w:t>
      </w:r>
      <w:proofErr w:type="gramStart"/>
      <w:r w:rsidRPr="002E7BAF">
        <w:rPr>
          <w:rFonts w:ascii="Arial" w:hAnsi="Arial" w:cs="Arial"/>
          <w:lang w:val="es-EC"/>
        </w:rPr>
        <w:t>días jueves</w:t>
      </w:r>
      <w:proofErr w:type="gramEnd"/>
      <w:r w:rsidRPr="002E7BAF">
        <w:rPr>
          <w:rFonts w:ascii="Arial" w:hAnsi="Arial" w:cs="Arial"/>
          <w:lang w:val="es-EC"/>
        </w:rPr>
        <w:t xml:space="preserve"> de 07H00 a 14H00. </w:t>
      </w:r>
    </w:p>
    <w:p w14:paraId="315152F9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 xml:space="preserve">La Feria de </w:t>
      </w:r>
      <w:proofErr w:type="spellStart"/>
      <w:r w:rsidRPr="002E7BAF">
        <w:rPr>
          <w:rFonts w:ascii="Arial" w:hAnsi="Arial" w:cs="Arial"/>
          <w:lang w:val="es-EC"/>
        </w:rPr>
        <w:t>Agroproductores</w:t>
      </w:r>
      <w:proofErr w:type="spellEnd"/>
      <w:r w:rsidRPr="002E7BAF">
        <w:rPr>
          <w:rFonts w:ascii="Arial" w:hAnsi="Arial" w:cs="Arial"/>
          <w:lang w:val="es-EC"/>
        </w:rPr>
        <w:t>, Plaza 5 de junio, Baños de Agua Santa, los viernes y domingos de 06H00 a 12H00.</w:t>
      </w:r>
    </w:p>
    <w:p w14:paraId="17E8D7AD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>La Feria de Productos Agroecológicos, cantón Ambato, Plaza Pachano y en Huachi Chico.  los sábados y domingos de 06H00 a 12H00.</w:t>
      </w:r>
    </w:p>
    <w:p w14:paraId="5AA6CAAF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>La Feria Ciudadana Yo Prefiero, Mercado América de Ambato, los sábados y domingos de 07H00 a 15H00.</w:t>
      </w:r>
    </w:p>
    <w:p w14:paraId="4BBA7650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>El Gobierno Provincial de Tungurahua, reconoce el esfuerzo de los productores, que son los promotores de un espacio en donde se presentan productos sanos, limpios y aptos para el consumo humano, fortaleciendo una economía social y sostenible.</w:t>
      </w:r>
    </w:p>
    <w:p w14:paraId="4B59B3A1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  <w:r w:rsidRPr="002E7BAF">
        <w:rPr>
          <w:rFonts w:ascii="Arial" w:hAnsi="Arial" w:cs="Arial"/>
          <w:lang w:val="es-EC"/>
        </w:rPr>
        <w:t>También, apoya la comercialización asociativa y brinda el asesoramiento necesario a través de técnicos de la Unidad de Comercialización y Marketing de la Dirección de Producción, quienes de manera permanente apoyan para que los agricultores fortalezcan sus cultivos y sus productos puedan salir al mercado.</w:t>
      </w:r>
    </w:p>
    <w:p w14:paraId="4615095F" w14:textId="77777777" w:rsidR="002E7BAF" w:rsidRPr="002E7BAF" w:rsidRDefault="002E7BAF" w:rsidP="002E7BAF">
      <w:pPr>
        <w:pStyle w:val="Sinespaciado"/>
        <w:jc w:val="both"/>
        <w:rPr>
          <w:rFonts w:ascii="Arial" w:hAnsi="Arial" w:cs="Arial"/>
          <w:lang w:val="es-EC"/>
        </w:rPr>
      </w:pPr>
    </w:p>
    <w:p w14:paraId="0E7BD39A" w14:textId="77777777" w:rsidR="002E7BAF" w:rsidRPr="002E7BAF" w:rsidRDefault="002E7BAF" w:rsidP="002E7BAF">
      <w:pPr>
        <w:jc w:val="both"/>
      </w:pPr>
    </w:p>
    <w:p w14:paraId="7E68F133" w14:textId="77777777" w:rsidR="002E7BAF" w:rsidRPr="002E7BAF" w:rsidRDefault="002E7BAF" w:rsidP="002E7BAF">
      <w:pPr>
        <w:jc w:val="both"/>
      </w:pPr>
    </w:p>
    <w:sectPr w:rsidR="002E7BAF" w:rsidRPr="002E7BAF" w:rsidSect="002E7BA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89A4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51915E37" wp14:editId="50D83F05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16D13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3B90A419" wp14:editId="36F43491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AF"/>
    <w:rsid w:val="002E7BAF"/>
    <w:rsid w:val="00AB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625F"/>
  <w15:chartTrackingRefBased/>
  <w15:docId w15:val="{152A9A25-698A-4804-A41A-C73BA66B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B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B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B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B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B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B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B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B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B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B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B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B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B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B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BA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E7B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E7B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BAF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E7B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BA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35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2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68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2024-06-25T16:23:00Z</dcterms:created>
  <dcterms:modified xsi:type="dcterms:W3CDTF">2024-06-25T16:28:00Z</dcterms:modified>
</cp:coreProperties>
</file>