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723CD" w14:textId="77777777" w:rsidR="00AA20DE" w:rsidRPr="0017195A" w:rsidRDefault="00AA20DE" w:rsidP="00AA20DE">
      <w:pPr>
        <w:pStyle w:val="Sinespaciado"/>
      </w:pPr>
      <w:bookmarkStart w:id="0" w:name="_Hlk170213699"/>
      <w:bookmarkStart w:id="1" w:name="_Hlk170224143"/>
      <w:bookmarkStart w:id="2" w:name="_Hlk170296020"/>
    </w:p>
    <w:p w14:paraId="53754E08" w14:textId="77777777" w:rsidR="00AA20DE" w:rsidRPr="0017195A" w:rsidRDefault="00AA20DE" w:rsidP="00AA20DE">
      <w:pPr>
        <w:pStyle w:val="Sinespaciado"/>
        <w:jc w:val="center"/>
      </w:pPr>
    </w:p>
    <w:p w14:paraId="563F6B96" w14:textId="77777777" w:rsidR="00AA20DE" w:rsidRPr="0017195A" w:rsidRDefault="00AA20DE" w:rsidP="00AA20DE">
      <w:pPr>
        <w:pStyle w:val="Sinespaciado"/>
        <w:jc w:val="center"/>
      </w:pPr>
      <w:r w:rsidRPr="0017195A">
        <w:t>BOLETÍN DE PRENSA</w:t>
      </w:r>
    </w:p>
    <w:p w14:paraId="5A0F3BCC" w14:textId="77777777" w:rsidR="00AA20DE" w:rsidRPr="0017195A" w:rsidRDefault="00AA20DE" w:rsidP="00AA20DE">
      <w:pPr>
        <w:pStyle w:val="Sinespaciado"/>
        <w:jc w:val="center"/>
      </w:pPr>
    </w:p>
    <w:p w14:paraId="1575E6F1" w14:textId="35386B73" w:rsidR="00AA20DE" w:rsidRPr="0017195A" w:rsidRDefault="00AA20DE" w:rsidP="00AA20DE">
      <w:pPr>
        <w:pStyle w:val="Sinespaciado"/>
      </w:pPr>
      <w:r w:rsidRPr="0017195A">
        <w:t>HGPT, 0</w:t>
      </w:r>
      <w:r>
        <w:t>52</w:t>
      </w:r>
      <w:r w:rsidRPr="0017195A">
        <w:t xml:space="preserve"> </w:t>
      </w:r>
      <w:r>
        <w:t>19</w:t>
      </w:r>
      <w:r w:rsidRPr="0017195A">
        <w:t>/0</w:t>
      </w:r>
      <w:r>
        <w:t>8</w:t>
      </w:r>
      <w:r w:rsidRPr="0017195A">
        <w:t>/2023</w:t>
      </w:r>
    </w:p>
    <w:p w14:paraId="67295941" w14:textId="77777777" w:rsidR="00AA20DE" w:rsidRDefault="00AA20DE" w:rsidP="00AA20DE">
      <w:pPr>
        <w:pStyle w:val="Sinespaciado"/>
      </w:pPr>
    </w:p>
    <w:p w14:paraId="00AC8F89" w14:textId="77777777" w:rsidR="00AA20DE" w:rsidRDefault="00AA20DE" w:rsidP="00AA20DE">
      <w:pPr>
        <w:pStyle w:val="Sinespaciado"/>
        <w:jc w:val="center"/>
        <w:rPr>
          <w:b/>
          <w:bCs/>
          <w:lang w:val="es-EC"/>
        </w:rPr>
      </w:pPr>
      <w:r w:rsidRPr="00AA20DE">
        <w:rPr>
          <w:b/>
          <w:bCs/>
          <w:lang w:val="es-EC"/>
        </w:rPr>
        <w:t xml:space="preserve">Colocación simbólica de la primera piedra para iniciar con la construcción del embalse </w:t>
      </w:r>
      <w:proofErr w:type="spellStart"/>
      <w:r w:rsidRPr="00AA20DE">
        <w:rPr>
          <w:b/>
          <w:bCs/>
          <w:lang w:val="es-EC"/>
        </w:rPr>
        <w:t>Chiquicahua</w:t>
      </w:r>
      <w:proofErr w:type="spellEnd"/>
    </w:p>
    <w:p w14:paraId="4948E339" w14:textId="77777777" w:rsidR="00AA20DE" w:rsidRPr="00AA20DE" w:rsidRDefault="00AA20DE" w:rsidP="00AA20DE">
      <w:pPr>
        <w:pStyle w:val="Sinespaciado"/>
        <w:jc w:val="center"/>
        <w:rPr>
          <w:b/>
          <w:bCs/>
          <w:lang w:val="es-EC"/>
        </w:rPr>
      </w:pPr>
    </w:p>
    <w:p w14:paraId="770B2507" w14:textId="77777777" w:rsidR="00AA20DE" w:rsidRPr="00AA20DE" w:rsidRDefault="00AA20DE" w:rsidP="00AA20DE">
      <w:pPr>
        <w:pStyle w:val="Sinespaciado"/>
        <w:jc w:val="both"/>
        <w:rPr>
          <w:lang w:val="es-EC"/>
        </w:rPr>
      </w:pPr>
      <w:r w:rsidRPr="00AA20DE">
        <w:rPr>
          <w:lang w:val="es-EC"/>
        </w:rPr>
        <w:t xml:space="preserve">El Gobierno Provincial de Tungurahua, realizará un evento especial de colocación de la primera piedra para iniciar con la construcción del Embalse </w:t>
      </w:r>
      <w:proofErr w:type="spellStart"/>
      <w:r w:rsidRPr="00AA20DE">
        <w:rPr>
          <w:lang w:val="es-EC"/>
        </w:rPr>
        <w:t>Chiquicahua</w:t>
      </w:r>
      <w:proofErr w:type="spellEnd"/>
      <w:r w:rsidRPr="00AA20DE">
        <w:rPr>
          <w:lang w:val="es-EC"/>
        </w:rPr>
        <w:t xml:space="preserve"> que almacenará 3´065.000 metros cúbicos de agua de riego para potenciar la producción agrícola, asegurando la alimentación de la población y beneficiando a más de 50 mil personas.</w:t>
      </w:r>
    </w:p>
    <w:p w14:paraId="01986879" w14:textId="77777777" w:rsidR="00AA20DE" w:rsidRPr="00AA20DE" w:rsidRDefault="00AA20DE" w:rsidP="00AA20DE">
      <w:pPr>
        <w:pStyle w:val="Sinespaciado"/>
        <w:jc w:val="both"/>
        <w:rPr>
          <w:lang w:val="es-EC"/>
        </w:rPr>
      </w:pPr>
      <w:r w:rsidRPr="00AA20DE">
        <w:rPr>
          <w:lang w:val="es-EC"/>
        </w:rPr>
        <w:t>El evento iniciará a partir de las 09H00 con un evento intercultural y a las 11H00 se realizará el evento protocolario que contará con la presencia de autoridades nacionales, provinciales, cantonales, parroquiales e invitados especiales. </w:t>
      </w:r>
    </w:p>
    <w:p w14:paraId="4EEC8A67" w14:textId="77777777" w:rsidR="00AA20DE" w:rsidRPr="00AA20DE" w:rsidRDefault="00AA20DE" w:rsidP="00AA20DE">
      <w:pPr>
        <w:pStyle w:val="Sinespaciado"/>
        <w:jc w:val="both"/>
        <w:rPr>
          <w:lang w:val="es-EC"/>
        </w:rPr>
      </w:pPr>
      <w:r w:rsidRPr="00AA20DE">
        <w:rPr>
          <w:lang w:val="es-EC"/>
        </w:rPr>
        <w:t xml:space="preserve">La colocación de la primera piedra se realizará en el sitio donde se construirá la obra, misma que se encuentra ubicada en la vía Guaranda en el Km. 25 de la vía a Pucará Grande de la comunidad </w:t>
      </w:r>
      <w:proofErr w:type="spellStart"/>
      <w:r w:rsidRPr="00AA20DE">
        <w:rPr>
          <w:lang w:val="es-EC"/>
        </w:rPr>
        <w:t>Tamboloma</w:t>
      </w:r>
      <w:proofErr w:type="spellEnd"/>
      <w:r w:rsidRPr="00AA20DE">
        <w:rPr>
          <w:lang w:val="es-EC"/>
        </w:rPr>
        <w:t xml:space="preserve"> de la parroquia </w:t>
      </w:r>
      <w:proofErr w:type="spellStart"/>
      <w:r w:rsidRPr="00AA20DE">
        <w:rPr>
          <w:lang w:val="es-EC"/>
        </w:rPr>
        <w:t>Pilahuín</w:t>
      </w:r>
      <w:proofErr w:type="spellEnd"/>
      <w:r w:rsidRPr="00AA20DE">
        <w:rPr>
          <w:lang w:val="es-EC"/>
        </w:rPr>
        <w:t>.</w:t>
      </w:r>
    </w:p>
    <w:p w14:paraId="63865DD8" w14:textId="77777777" w:rsidR="00AA20DE" w:rsidRPr="00AA20DE" w:rsidRDefault="00AA20DE" w:rsidP="00AA20DE">
      <w:pPr>
        <w:pStyle w:val="Sinespaciado"/>
        <w:jc w:val="both"/>
        <w:rPr>
          <w:lang w:val="es-EC"/>
        </w:rPr>
      </w:pPr>
      <w:r w:rsidRPr="00AA20DE">
        <w:rPr>
          <w:lang w:val="es-EC"/>
        </w:rPr>
        <w:t>El ingreso de los invitados al lugar del evento está previsto desde las 09H00 con el objetivo de que puedan participar de toda la programación, así como mantener el protocolo de ubicación necesaria.</w:t>
      </w:r>
    </w:p>
    <w:p w14:paraId="34CB1743" w14:textId="77777777" w:rsidR="00AA20DE" w:rsidRPr="00AA20DE" w:rsidRDefault="00AA20DE" w:rsidP="00AA20DE">
      <w:pPr>
        <w:pStyle w:val="Sinespaciado"/>
        <w:jc w:val="both"/>
        <w:rPr>
          <w:lang w:val="es-EC"/>
        </w:rPr>
      </w:pPr>
      <w:r w:rsidRPr="00AA20DE">
        <w:rPr>
          <w:lang w:val="es-EC"/>
        </w:rPr>
        <w:t xml:space="preserve">La represa </w:t>
      </w:r>
      <w:proofErr w:type="spellStart"/>
      <w:r w:rsidRPr="00AA20DE">
        <w:rPr>
          <w:lang w:val="es-EC"/>
        </w:rPr>
        <w:t>Chiquicahua</w:t>
      </w:r>
      <w:proofErr w:type="spellEnd"/>
      <w:r w:rsidRPr="00AA20DE">
        <w:rPr>
          <w:lang w:val="es-EC"/>
        </w:rPr>
        <w:t xml:space="preserve"> está ubicada al Suroeste del cantón Ambato en la quebrada y río </w:t>
      </w:r>
      <w:proofErr w:type="spellStart"/>
      <w:r w:rsidRPr="00AA20DE">
        <w:rPr>
          <w:lang w:val="es-EC"/>
        </w:rPr>
        <w:t>Chiquicahua</w:t>
      </w:r>
      <w:proofErr w:type="spellEnd"/>
      <w:r w:rsidRPr="00AA20DE">
        <w:rPr>
          <w:lang w:val="es-EC"/>
        </w:rPr>
        <w:t xml:space="preserve">, a 3.788 m.s.n.m. en la carretera Ambato – Guaranda, sector San Isidro de la parroquia </w:t>
      </w:r>
      <w:proofErr w:type="spellStart"/>
      <w:r w:rsidRPr="00AA20DE">
        <w:rPr>
          <w:lang w:val="es-EC"/>
        </w:rPr>
        <w:t>Pilahuín</w:t>
      </w:r>
      <w:proofErr w:type="spellEnd"/>
      <w:r w:rsidRPr="00AA20DE">
        <w:rPr>
          <w:lang w:val="es-EC"/>
        </w:rPr>
        <w:t xml:space="preserve">. El embalse tendrá capacidad de almacenamiento de 3’065.000 metros cúbicos con una altura de 39 metros. El caudal corresponde a 822 litros por segundo de la unificación de las 4 acequias </w:t>
      </w:r>
      <w:proofErr w:type="spellStart"/>
      <w:r w:rsidRPr="00AA20DE">
        <w:rPr>
          <w:lang w:val="es-EC"/>
        </w:rPr>
        <w:t>Cunuc</w:t>
      </w:r>
      <w:proofErr w:type="spellEnd"/>
      <w:r w:rsidRPr="00AA20DE">
        <w:rPr>
          <w:lang w:val="es-EC"/>
        </w:rPr>
        <w:t xml:space="preserve"> Yacu – Chimborazo, </w:t>
      </w:r>
      <w:proofErr w:type="spellStart"/>
      <w:r w:rsidRPr="00AA20DE">
        <w:rPr>
          <w:lang w:val="es-EC"/>
        </w:rPr>
        <w:t>Chiquicahua</w:t>
      </w:r>
      <w:proofErr w:type="spellEnd"/>
      <w:r w:rsidRPr="00AA20DE">
        <w:rPr>
          <w:lang w:val="es-EC"/>
        </w:rPr>
        <w:t xml:space="preserve">, Casimiro Pazmiño y Alta San Carlos. Los sectores beneficiados son las parroquias de </w:t>
      </w:r>
      <w:proofErr w:type="spellStart"/>
      <w:r w:rsidRPr="00AA20DE">
        <w:rPr>
          <w:lang w:val="es-EC"/>
        </w:rPr>
        <w:t>Pilahuín</w:t>
      </w:r>
      <w:proofErr w:type="spellEnd"/>
      <w:r w:rsidRPr="00AA20DE">
        <w:rPr>
          <w:lang w:val="es-EC"/>
        </w:rPr>
        <w:t xml:space="preserve">, Juan Benigno Vela, Santa Rosa y Huachi del cantón Ambato; San Juan del cantón </w:t>
      </w:r>
      <w:proofErr w:type="spellStart"/>
      <w:r w:rsidRPr="00AA20DE">
        <w:rPr>
          <w:lang w:val="es-EC"/>
        </w:rPr>
        <w:t>Tisaleo</w:t>
      </w:r>
      <w:proofErr w:type="spellEnd"/>
      <w:r w:rsidRPr="00AA20DE">
        <w:rPr>
          <w:lang w:val="es-EC"/>
        </w:rPr>
        <w:t>. La población beneficiaria llega a 12.500 familias.</w:t>
      </w:r>
    </w:p>
    <w:p w14:paraId="6E483F7A" w14:textId="77777777" w:rsidR="00AA20DE" w:rsidRPr="00AA20DE" w:rsidRDefault="00AA20DE" w:rsidP="00AA20DE">
      <w:pPr>
        <w:pStyle w:val="Sinespaciado"/>
        <w:jc w:val="both"/>
        <w:rPr>
          <w:lang w:val="es-EC"/>
        </w:rPr>
      </w:pPr>
      <w:r w:rsidRPr="00AA20DE">
        <w:rPr>
          <w:lang w:val="es-EC"/>
        </w:rPr>
        <w:t>La regulación de los caudales de la presa garantizará y mejorará el abastecimiento del agua de riego para uso agrícola en los dos cantones, permitiendo regular los caudales y distribuir el recurso hídrico para regar a 3.600 hectáreas con potencialidad de cubrir 6.000 hectáreas con la tecnificación del riego.</w:t>
      </w:r>
    </w:p>
    <w:p w14:paraId="2D2E349B" w14:textId="77777777" w:rsidR="00AA20DE" w:rsidRPr="00AA20DE" w:rsidRDefault="00AA20DE" w:rsidP="00AA20DE">
      <w:pPr>
        <w:pStyle w:val="Sinespaciado"/>
        <w:rPr>
          <w:lang w:val="es-EC"/>
        </w:rPr>
      </w:pPr>
    </w:p>
    <w:bookmarkEnd w:id="0"/>
    <w:bookmarkEnd w:id="1"/>
    <w:p w14:paraId="6A916E0D" w14:textId="77777777" w:rsidR="00AA20DE" w:rsidRPr="00996C21" w:rsidRDefault="00AA20DE" w:rsidP="00AA20DE">
      <w:pPr>
        <w:jc w:val="both"/>
      </w:pPr>
    </w:p>
    <w:bookmarkEnd w:id="2"/>
    <w:p w14:paraId="6837C961" w14:textId="77777777" w:rsidR="00AA20DE" w:rsidRPr="00996C21" w:rsidRDefault="00AA20DE" w:rsidP="00AA20DE">
      <w:pPr>
        <w:jc w:val="both"/>
      </w:pPr>
    </w:p>
    <w:p w14:paraId="2B13A4CE" w14:textId="77777777" w:rsidR="00AA20DE" w:rsidRDefault="00AA20DE"/>
    <w:sectPr w:rsidR="00AA20DE" w:rsidSect="00AA20DE">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50ADD"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0A35547F" wp14:editId="3AF73F9D">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57437"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5616A844" wp14:editId="3E422294">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8C460B"/>
    <w:multiLevelType w:val="multilevel"/>
    <w:tmpl w:val="BB66E6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96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DE"/>
    <w:rsid w:val="000D6B51"/>
    <w:rsid w:val="00AA20D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4448"/>
  <w15:chartTrackingRefBased/>
  <w15:docId w15:val="{4A7FDA4E-69CD-4DF8-93AB-ECDC2C6A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0DE"/>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AA2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A2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A20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A20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A20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A20D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20D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20D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20D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20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A20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A20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A20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A20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A20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20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20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20DE"/>
    <w:rPr>
      <w:rFonts w:eastAsiaTheme="majorEastAsia" w:cstheme="majorBidi"/>
      <w:color w:val="272727" w:themeColor="text1" w:themeTint="D8"/>
    </w:rPr>
  </w:style>
  <w:style w:type="paragraph" w:styleId="Ttulo">
    <w:name w:val="Title"/>
    <w:basedOn w:val="Normal"/>
    <w:next w:val="Normal"/>
    <w:link w:val="TtuloCar"/>
    <w:uiPriority w:val="10"/>
    <w:qFormat/>
    <w:rsid w:val="00AA20D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20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20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20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20DE"/>
    <w:pPr>
      <w:spacing w:before="160"/>
      <w:jc w:val="center"/>
    </w:pPr>
    <w:rPr>
      <w:i/>
      <w:iCs/>
      <w:color w:val="404040" w:themeColor="text1" w:themeTint="BF"/>
    </w:rPr>
  </w:style>
  <w:style w:type="character" w:customStyle="1" w:styleId="CitaCar">
    <w:name w:val="Cita Car"/>
    <w:basedOn w:val="Fuentedeprrafopredeter"/>
    <w:link w:val="Cita"/>
    <w:uiPriority w:val="29"/>
    <w:rsid w:val="00AA20DE"/>
    <w:rPr>
      <w:i/>
      <w:iCs/>
      <w:color w:val="404040" w:themeColor="text1" w:themeTint="BF"/>
    </w:rPr>
  </w:style>
  <w:style w:type="paragraph" w:styleId="Prrafodelista">
    <w:name w:val="List Paragraph"/>
    <w:basedOn w:val="Normal"/>
    <w:uiPriority w:val="34"/>
    <w:qFormat/>
    <w:rsid w:val="00AA20DE"/>
    <w:pPr>
      <w:ind w:left="720"/>
      <w:contextualSpacing/>
    </w:pPr>
  </w:style>
  <w:style w:type="character" w:styleId="nfasisintenso">
    <w:name w:val="Intense Emphasis"/>
    <w:basedOn w:val="Fuentedeprrafopredeter"/>
    <w:uiPriority w:val="21"/>
    <w:qFormat/>
    <w:rsid w:val="00AA20DE"/>
    <w:rPr>
      <w:i/>
      <w:iCs/>
      <w:color w:val="0F4761" w:themeColor="accent1" w:themeShade="BF"/>
    </w:rPr>
  </w:style>
  <w:style w:type="paragraph" w:styleId="Citadestacada">
    <w:name w:val="Intense Quote"/>
    <w:basedOn w:val="Normal"/>
    <w:next w:val="Normal"/>
    <w:link w:val="CitadestacadaCar"/>
    <w:uiPriority w:val="30"/>
    <w:qFormat/>
    <w:rsid w:val="00AA2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A20DE"/>
    <w:rPr>
      <w:i/>
      <w:iCs/>
      <w:color w:val="0F4761" w:themeColor="accent1" w:themeShade="BF"/>
    </w:rPr>
  </w:style>
  <w:style w:type="character" w:styleId="Referenciaintensa">
    <w:name w:val="Intense Reference"/>
    <w:basedOn w:val="Fuentedeprrafopredeter"/>
    <w:uiPriority w:val="32"/>
    <w:qFormat/>
    <w:rsid w:val="00AA20DE"/>
    <w:rPr>
      <w:b/>
      <w:bCs/>
      <w:smallCaps/>
      <w:color w:val="0F4761" w:themeColor="accent1" w:themeShade="BF"/>
      <w:spacing w:val="5"/>
    </w:rPr>
  </w:style>
  <w:style w:type="paragraph" w:styleId="Sinespaciado">
    <w:name w:val="No Spacing"/>
    <w:uiPriority w:val="1"/>
    <w:qFormat/>
    <w:rsid w:val="00AA20DE"/>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AA20DE"/>
    <w:pPr>
      <w:tabs>
        <w:tab w:val="center" w:pos="4252"/>
        <w:tab w:val="right" w:pos="8504"/>
      </w:tabs>
    </w:pPr>
  </w:style>
  <w:style w:type="character" w:customStyle="1" w:styleId="EncabezadoCar">
    <w:name w:val="Encabezado Car"/>
    <w:basedOn w:val="Fuentedeprrafopredeter"/>
    <w:link w:val="Encabezado"/>
    <w:uiPriority w:val="99"/>
    <w:rsid w:val="00AA20DE"/>
    <w:rPr>
      <w:rFonts w:ascii="Calibri" w:eastAsia="Calibri" w:hAnsi="Calibri" w:cs="Times New Roman"/>
      <w:kern w:val="0"/>
      <w14:ligatures w14:val="none"/>
    </w:rPr>
  </w:style>
  <w:style w:type="paragraph" w:styleId="Piedepgina">
    <w:name w:val="footer"/>
    <w:basedOn w:val="Normal"/>
    <w:link w:val="PiedepginaCar"/>
    <w:uiPriority w:val="99"/>
    <w:unhideWhenUsed/>
    <w:rsid w:val="00AA20DE"/>
    <w:pPr>
      <w:tabs>
        <w:tab w:val="center" w:pos="4252"/>
        <w:tab w:val="right" w:pos="8504"/>
      </w:tabs>
    </w:pPr>
  </w:style>
  <w:style w:type="character" w:customStyle="1" w:styleId="PiedepginaCar">
    <w:name w:val="Pie de página Car"/>
    <w:basedOn w:val="Fuentedeprrafopredeter"/>
    <w:link w:val="Piedepgina"/>
    <w:uiPriority w:val="99"/>
    <w:rsid w:val="00AA20DE"/>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64277">
      <w:bodyDiv w:val="1"/>
      <w:marLeft w:val="0"/>
      <w:marRight w:val="0"/>
      <w:marTop w:val="0"/>
      <w:marBottom w:val="0"/>
      <w:divBdr>
        <w:top w:val="none" w:sz="0" w:space="0" w:color="auto"/>
        <w:left w:val="none" w:sz="0" w:space="0" w:color="auto"/>
        <w:bottom w:val="none" w:sz="0" w:space="0" w:color="auto"/>
        <w:right w:val="none" w:sz="0" w:space="0" w:color="auto"/>
      </w:divBdr>
      <w:divsChild>
        <w:div w:id="1792744932">
          <w:marLeft w:val="0"/>
          <w:marRight w:val="0"/>
          <w:marTop w:val="0"/>
          <w:marBottom w:val="375"/>
          <w:divBdr>
            <w:top w:val="none" w:sz="0" w:space="0" w:color="auto"/>
            <w:left w:val="none" w:sz="0" w:space="0" w:color="auto"/>
            <w:bottom w:val="none" w:sz="0" w:space="0" w:color="auto"/>
            <w:right w:val="none" w:sz="0" w:space="0" w:color="auto"/>
          </w:divBdr>
        </w:div>
        <w:div w:id="114065003">
          <w:marLeft w:val="0"/>
          <w:marRight w:val="0"/>
          <w:marTop w:val="0"/>
          <w:marBottom w:val="0"/>
          <w:divBdr>
            <w:top w:val="none" w:sz="0" w:space="0" w:color="auto"/>
            <w:left w:val="none" w:sz="0" w:space="0" w:color="auto"/>
            <w:bottom w:val="none" w:sz="0" w:space="0" w:color="auto"/>
            <w:right w:val="none" w:sz="0" w:space="0" w:color="auto"/>
          </w:divBdr>
          <w:divsChild>
            <w:div w:id="1069157894">
              <w:marLeft w:val="0"/>
              <w:marRight w:val="0"/>
              <w:marTop w:val="0"/>
              <w:marBottom w:val="0"/>
              <w:divBdr>
                <w:top w:val="none" w:sz="0" w:space="0" w:color="auto"/>
                <w:left w:val="none" w:sz="0" w:space="0" w:color="auto"/>
                <w:bottom w:val="none" w:sz="0" w:space="0" w:color="auto"/>
                <w:right w:val="none" w:sz="0" w:space="0" w:color="auto"/>
              </w:divBdr>
              <w:divsChild>
                <w:div w:id="1660770582">
                  <w:marLeft w:val="0"/>
                  <w:marRight w:val="0"/>
                  <w:marTop w:val="0"/>
                  <w:marBottom w:val="0"/>
                  <w:divBdr>
                    <w:top w:val="none" w:sz="0" w:space="0" w:color="auto"/>
                    <w:left w:val="none" w:sz="0" w:space="0" w:color="auto"/>
                    <w:bottom w:val="none" w:sz="0" w:space="0" w:color="auto"/>
                    <w:right w:val="none" w:sz="0" w:space="0" w:color="auto"/>
                  </w:divBdr>
                  <w:divsChild>
                    <w:div w:id="2025939410">
                      <w:marLeft w:val="0"/>
                      <w:marRight w:val="0"/>
                      <w:marTop w:val="0"/>
                      <w:marBottom w:val="0"/>
                      <w:divBdr>
                        <w:top w:val="none" w:sz="0" w:space="0" w:color="auto"/>
                        <w:left w:val="none" w:sz="0" w:space="0" w:color="auto"/>
                        <w:bottom w:val="none" w:sz="0" w:space="0" w:color="auto"/>
                        <w:right w:val="none" w:sz="0" w:space="0" w:color="auto"/>
                      </w:divBdr>
                      <w:divsChild>
                        <w:div w:id="285695980">
                          <w:marLeft w:val="0"/>
                          <w:marRight w:val="0"/>
                          <w:marTop w:val="0"/>
                          <w:marBottom w:val="0"/>
                          <w:divBdr>
                            <w:top w:val="none" w:sz="0" w:space="0" w:color="auto"/>
                            <w:left w:val="none" w:sz="0" w:space="0" w:color="auto"/>
                            <w:bottom w:val="none" w:sz="0" w:space="0" w:color="auto"/>
                            <w:right w:val="none" w:sz="0" w:space="0" w:color="auto"/>
                          </w:divBdr>
                          <w:divsChild>
                            <w:div w:id="1657877528">
                              <w:marLeft w:val="0"/>
                              <w:marRight w:val="0"/>
                              <w:marTop w:val="0"/>
                              <w:marBottom w:val="0"/>
                              <w:divBdr>
                                <w:top w:val="none" w:sz="0" w:space="0" w:color="auto"/>
                                <w:left w:val="none" w:sz="0" w:space="0" w:color="auto"/>
                                <w:bottom w:val="none" w:sz="0" w:space="0" w:color="auto"/>
                                <w:right w:val="none" w:sz="0" w:space="0" w:color="auto"/>
                              </w:divBdr>
                              <w:divsChild>
                                <w:div w:id="61022790">
                                  <w:marLeft w:val="0"/>
                                  <w:marRight w:val="0"/>
                                  <w:marTop w:val="0"/>
                                  <w:marBottom w:val="0"/>
                                  <w:divBdr>
                                    <w:top w:val="none" w:sz="0" w:space="0" w:color="auto"/>
                                    <w:left w:val="none" w:sz="0" w:space="0" w:color="auto"/>
                                    <w:bottom w:val="none" w:sz="0" w:space="0" w:color="auto"/>
                                    <w:right w:val="none" w:sz="0" w:space="0" w:color="auto"/>
                                  </w:divBdr>
                                  <w:divsChild>
                                    <w:div w:id="426921576">
                                      <w:marLeft w:val="0"/>
                                      <w:marRight w:val="0"/>
                                      <w:marTop w:val="0"/>
                                      <w:marBottom w:val="0"/>
                                      <w:divBdr>
                                        <w:top w:val="none" w:sz="0" w:space="0" w:color="auto"/>
                                        <w:left w:val="none" w:sz="0" w:space="0" w:color="auto"/>
                                        <w:bottom w:val="none" w:sz="0" w:space="0" w:color="auto"/>
                                        <w:right w:val="none" w:sz="0" w:space="0" w:color="auto"/>
                                      </w:divBdr>
                                      <w:divsChild>
                                        <w:div w:id="14344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3743386">
      <w:bodyDiv w:val="1"/>
      <w:marLeft w:val="0"/>
      <w:marRight w:val="0"/>
      <w:marTop w:val="0"/>
      <w:marBottom w:val="0"/>
      <w:divBdr>
        <w:top w:val="none" w:sz="0" w:space="0" w:color="auto"/>
        <w:left w:val="none" w:sz="0" w:space="0" w:color="auto"/>
        <w:bottom w:val="none" w:sz="0" w:space="0" w:color="auto"/>
        <w:right w:val="none" w:sz="0" w:space="0" w:color="auto"/>
      </w:divBdr>
      <w:divsChild>
        <w:div w:id="1919051322">
          <w:marLeft w:val="0"/>
          <w:marRight w:val="0"/>
          <w:marTop w:val="0"/>
          <w:marBottom w:val="375"/>
          <w:divBdr>
            <w:top w:val="none" w:sz="0" w:space="0" w:color="auto"/>
            <w:left w:val="none" w:sz="0" w:space="0" w:color="auto"/>
            <w:bottom w:val="none" w:sz="0" w:space="0" w:color="auto"/>
            <w:right w:val="none" w:sz="0" w:space="0" w:color="auto"/>
          </w:divBdr>
        </w:div>
        <w:div w:id="441847627">
          <w:marLeft w:val="0"/>
          <w:marRight w:val="0"/>
          <w:marTop w:val="0"/>
          <w:marBottom w:val="0"/>
          <w:divBdr>
            <w:top w:val="none" w:sz="0" w:space="0" w:color="auto"/>
            <w:left w:val="none" w:sz="0" w:space="0" w:color="auto"/>
            <w:bottom w:val="none" w:sz="0" w:space="0" w:color="auto"/>
            <w:right w:val="none" w:sz="0" w:space="0" w:color="auto"/>
          </w:divBdr>
          <w:divsChild>
            <w:div w:id="73430375">
              <w:marLeft w:val="0"/>
              <w:marRight w:val="0"/>
              <w:marTop w:val="0"/>
              <w:marBottom w:val="0"/>
              <w:divBdr>
                <w:top w:val="none" w:sz="0" w:space="0" w:color="auto"/>
                <w:left w:val="none" w:sz="0" w:space="0" w:color="auto"/>
                <w:bottom w:val="none" w:sz="0" w:space="0" w:color="auto"/>
                <w:right w:val="none" w:sz="0" w:space="0" w:color="auto"/>
              </w:divBdr>
              <w:divsChild>
                <w:div w:id="743603619">
                  <w:marLeft w:val="0"/>
                  <w:marRight w:val="0"/>
                  <w:marTop w:val="0"/>
                  <w:marBottom w:val="0"/>
                  <w:divBdr>
                    <w:top w:val="none" w:sz="0" w:space="0" w:color="auto"/>
                    <w:left w:val="none" w:sz="0" w:space="0" w:color="auto"/>
                    <w:bottom w:val="none" w:sz="0" w:space="0" w:color="auto"/>
                    <w:right w:val="none" w:sz="0" w:space="0" w:color="auto"/>
                  </w:divBdr>
                  <w:divsChild>
                    <w:div w:id="1862814002">
                      <w:marLeft w:val="0"/>
                      <w:marRight w:val="0"/>
                      <w:marTop w:val="0"/>
                      <w:marBottom w:val="0"/>
                      <w:divBdr>
                        <w:top w:val="none" w:sz="0" w:space="0" w:color="auto"/>
                        <w:left w:val="none" w:sz="0" w:space="0" w:color="auto"/>
                        <w:bottom w:val="none" w:sz="0" w:space="0" w:color="auto"/>
                        <w:right w:val="none" w:sz="0" w:space="0" w:color="auto"/>
                      </w:divBdr>
                      <w:divsChild>
                        <w:div w:id="176314037">
                          <w:marLeft w:val="0"/>
                          <w:marRight w:val="0"/>
                          <w:marTop w:val="0"/>
                          <w:marBottom w:val="0"/>
                          <w:divBdr>
                            <w:top w:val="none" w:sz="0" w:space="0" w:color="auto"/>
                            <w:left w:val="none" w:sz="0" w:space="0" w:color="auto"/>
                            <w:bottom w:val="none" w:sz="0" w:space="0" w:color="auto"/>
                            <w:right w:val="none" w:sz="0" w:space="0" w:color="auto"/>
                          </w:divBdr>
                          <w:divsChild>
                            <w:div w:id="1099066492">
                              <w:marLeft w:val="0"/>
                              <w:marRight w:val="0"/>
                              <w:marTop w:val="0"/>
                              <w:marBottom w:val="0"/>
                              <w:divBdr>
                                <w:top w:val="none" w:sz="0" w:space="0" w:color="auto"/>
                                <w:left w:val="none" w:sz="0" w:space="0" w:color="auto"/>
                                <w:bottom w:val="none" w:sz="0" w:space="0" w:color="auto"/>
                                <w:right w:val="none" w:sz="0" w:space="0" w:color="auto"/>
                              </w:divBdr>
                              <w:divsChild>
                                <w:div w:id="662969771">
                                  <w:marLeft w:val="0"/>
                                  <w:marRight w:val="0"/>
                                  <w:marTop w:val="0"/>
                                  <w:marBottom w:val="0"/>
                                  <w:divBdr>
                                    <w:top w:val="none" w:sz="0" w:space="0" w:color="auto"/>
                                    <w:left w:val="none" w:sz="0" w:space="0" w:color="auto"/>
                                    <w:bottom w:val="none" w:sz="0" w:space="0" w:color="auto"/>
                                    <w:right w:val="none" w:sz="0" w:space="0" w:color="auto"/>
                                  </w:divBdr>
                                  <w:divsChild>
                                    <w:div w:id="957445159">
                                      <w:marLeft w:val="0"/>
                                      <w:marRight w:val="0"/>
                                      <w:marTop w:val="0"/>
                                      <w:marBottom w:val="0"/>
                                      <w:divBdr>
                                        <w:top w:val="none" w:sz="0" w:space="0" w:color="auto"/>
                                        <w:left w:val="none" w:sz="0" w:space="0" w:color="auto"/>
                                        <w:bottom w:val="none" w:sz="0" w:space="0" w:color="auto"/>
                                        <w:right w:val="none" w:sz="0" w:space="0" w:color="auto"/>
                                      </w:divBdr>
                                      <w:divsChild>
                                        <w:div w:id="159038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325</Words>
  <Characters>1791</Characters>
  <Application>Microsoft Office Word</Application>
  <DocSecurity>0</DocSecurity>
  <Lines>14</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2024-06-26T17:32:00Z</dcterms:created>
  <dcterms:modified xsi:type="dcterms:W3CDTF">2024-06-26T17:37:00Z</dcterms:modified>
</cp:coreProperties>
</file>