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rPr>
          <w:sz w:val="22"/>
          <w:szCs w:val="22"/>
        </w:rPr>
      </w:pPr>
    </w:p>
    <w:p w14:paraId="00000002">
      <w:pPr>
        <w:rPr>
          <w:rFonts w:hint="default"/>
          <w:sz w:val="22"/>
          <w:szCs w:val="22"/>
          <w:lang w:val="es-ES"/>
        </w:rPr>
      </w:pPr>
      <w:r>
        <w:rPr>
          <w:sz w:val="22"/>
          <w:szCs w:val="22"/>
          <w:rtl w:val="0"/>
        </w:rPr>
        <w:t>HGPT-No</w:t>
      </w:r>
      <w:r>
        <w:rPr>
          <w:rFonts w:hint="default"/>
          <w:sz w:val="22"/>
          <w:szCs w:val="22"/>
          <w:rtl w:val="0"/>
          <w:lang w:val="es-ES"/>
        </w:rPr>
        <w:t>341</w:t>
      </w:r>
      <w:r>
        <w:rPr>
          <w:sz w:val="22"/>
          <w:szCs w:val="22"/>
          <w:rtl w:val="0"/>
        </w:rPr>
        <w:t>-</w:t>
      </w:r>
      <w:r>
        <w:rPr>
          <w:rFonts w:hint="default"/>
          <w:sz w:val="22"/>
          <w:szCs w:val="22"/>
          <w:rtl w:val="0"/>
          <w:lang w:val="es-ES"/>
        </w:rPr>
        <w:t>12</w:t>
      </w:r>
      <w:r>
        <w:rPr>
          <w:sz w:val="22"/>
          <w:szCs w:val="22"/>
          <w:rtl w:val="0"/>
        </w:rPr>
        <w:t>-</w:t>
      </w:r>
      <w:r>
        <w:rPr>
          <w:rFonts w:hint="default"/>
          <w:sz w:val="22"/>
          <w:szCs w:val="22"/>
          <w:rtl w:val="0"/>
          <w:lang w:val="es-ES"/>
        </w:rPr>
        <w:t>05</w:t>
      </w:r>
      <w:r>
        <w:rPr>
          <w:sz w:val="22"/>
          <w:szCs w:val="22"/>
          <w:rtl w:val="0"/>
        </w:rPr>
        <w:t>-202</w:t>
      </w:r>
      <w:r>
        <w:rPr>
          <w:rFonts w:hint="default"/>
          <w:sz w:val="22"/>
          <w:szCs w:val="22"/>
          <w:rtl w:val="0"/>
          <w:lang w:val="es-ES"/>
        </w:rPr>
        <w:t>5</w:t>
      </w:r>
    </w:p>
    <w:p w14:paraId="000000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rtl w:val="0"/>
        </w:rPr>
        <w:t>BOLETÍN DE PRENSA</w:t>
      </w:r>
    </w:p>
    <w:p w14:paraId="00000004">
      <w:pPr>
        <w:rPr>
          <w:sz w:val="22"/>
          <w:szCs w:val="22"/>
        </w:rPr>
      </w:pPr>
    </w:p>
    <w:p w14:paraId="08481217">
      <w:pPr>
        <w:jc w:val="both"/>
        <w:rPr>
          <w:rFonts w:hint="default"/>
          <w:b/>
          <w:bCs/>
          <w:sz w:val="24"/>
          <w:szCs w:val="24"/>
          <w:lang w:val="es-ES"/>
        </w:rPr>
      </w:pPr>
      <w:bookmarkStart w:id="1" w:name="_GoBack"/>
      <w:bookmarkStart w:id="0" w:name="_gjdgxs" w:colFirst="0" w:colLast="0"/>
      <w:bookmarkEnd w:id="0"/>
      <w:r>
        <w:rPr>
          <w:rFonts w:hint="default"/>
          <w:b/>
          <w:bCs/>
          <w:sz w:val="24"/>
          <w:szCs w:val="24"/>
          <w:lang w:val="es-ES"/>
        </w:rPr>
        <w:t>F</w:t>
      </w:r>
      <w:r>
        <w:rPr>
          <w:rFonts w:hint="default"/>
          <w:b/>
          <w:bCs/>
          <w:sz w:val="24"/>
          <w:szCs w:val="24"/>
        </w:rPr>
        <w:t>eria de emprendimientos impulsa liderazgo y autonomía</w:t>
      </w:r>
      <w:r>
        <w:rPr>
          <w:rFonts w:hint="default"/>
          <w:b/>
          <w:bCs/>
          <w:sz w:val="24"/>
          <w:szCs w:val="24"/>
          <w:lang w:val="es-ES"/>
        </w:rPr>
        <w:t xml:space="preserve"> </w:t>
      </w:r>
      <w:r>
        <w:rPr>
          <w:rFonts w:hint="default"/>
          <w:b/>
          <w:bCs/>
          <w:sz w:val="24"/>
          <w:szCs w:val="24"/>
        </w:rPr>
        <w:t xml:space="preserve">en </w:t>
      </w:r>
      <w:r>
        <w:rPr>
          <w:rFonts w:hint="default"/>
          <w:b/>
          <w:bCs/>
          <w:sz w:val="24"/>
          <w:szCs w:val="24"/>
          <w:lang w:val="es-ES"/>
        </w:rPr>
        <w:t>el Parque de la Familia</w:t>
      </w:r>
    </w:p>
    <w:bookmarkEnd w:id="1"/>
    <w:p w14:paraId="6CC80FA8">
      <w:pPr>
        <w:jc w:val="both"/>
        <w:rPr>
          <w:rFonts w:hint="default"/>
          <w:b/>
          <w:bCs/>
          <w:sz w:val="24"/>
          <w:szCs w:val="24"/>
          <w:lang w:val="es-ES"/>
        </w:rPr>
      </w:pPr>
    </w:p>
    <w:p w14:paraId="6DBF140A">
      <w:pPr>
        <w:jc w:val="both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Con el objetivo de dinamizar la economía local y promover espacios de comercialización para </w:t>
      </w:r>
      <w:r>
        <w:rPr>
          <w:rFonts w:hint="default"/>
          <w:b w:val="0"/>
          <w:bCs w:val="0"/>
          <w:sz w:val="24"/>
          <w:szCs w:val="24"/>
          <w:lang w:val="es-ES"/>
        </w:rPr>
        <w:t>emprendedores</w:t>
      </w:r>
      <w:r>
        <w:rPr>
          <w:rFonts w:hint="default"/>
          <w:b w:val="0"/>
          <w:bCs w:val="0"/>
          <w:sz w:val="24"/>
          <w:szCs w:val="24"/>
        </w:rPr>
        <w:t>, el Gobierno Provincial de Tungurahua, en coordinación con la Cooperativa de Ahorro y Crédito Kíshapincha, desarrolló la Feria de Emprendimientos los domingos 4 y 11 de mayo de 2025, en el Parque de la Familia, ubicado en el sector de Palama, parroquia Ambatillo, a 7 kilómetros en la vía Ambato – Quisapincha.</w:t>
      </w:r>
    </w:p>
    <w:p w14:paraId="53855B7F">
      <w:pPr>
        <w:jc w:val="both"/>
        <w:rPr>
          <w:rFonts w:hint="default"/>
          <w:b w:val="0"/>
          <w:bCs w:val="0"/>
          <w:sz w:val="24"/>
          <w:szCs w:val="24"/>
        </w:rPr>
      </w:pPr>
    </w:p>
    <w:p w14:paraId="7AE50389">
      <w:pPr>
        <w:jc w:val="both"/>
        <w:rPr>
          <w:rFonts w:hint="default"/>
          <w:b w:val="0"/>
          <w:bCs w:val="0"/>
          <w:sz w:val="24"/>
          <w:szCs w:val="24"/>
          <w:lang w:val="es-ES"/>
        </w:rPr>
      </w:pPr>
      <w:r>
        <w:rPr>
          <w:rFonts w:hint="default"/>
          <w:b w:val="0"/>
          <w:bCs w:val="0"/>
          <w:sz w:val="24"/>
          <w:szCs w:val="24"/>
        </w:rPr>
        <w:t>Este espacio reunió a</w:t>
      </w:r>
      <w:r>
        <w:rPr>
          <w:rFonts w:hint="default"/>
          <w:b w:val="0"/>
          <w:bCs w:val="0"/>
          <w:sz w:val="24"/>
          <w:szCs w:val="24"/>
          <w:lang w:val="es-ES"/>
        </w:rPr>
        <w:t xml:space="preserve"> varios emprendedores locales, entre ellos a</w:t>
      </w:r>
      <w:r>
        <w:rPr>
          <w:rFonts w:hint="default"/>
          <w:b w:val="0"/>
          <w:bCs w:val="0"/>
          <w:sz w:val="24"/>
          <w:szCs w:val="24"/>
        </w:rPr>
        <w:t xml:space="preserve"> 15 emprendimientos participantes del Proyecto Ayni: Escuela de Liderazgo, Género y Emprendimiento, impulsado por la Viceprefectura de Tungurahua y World Vision Ecuador, quienes ofrecieron una variada oferta de productos como calzado, artículos de cuero, alimentos procesados, snacks, textiles, productos de limpieza</w:t>
      </w:r>
      <w:r>
        <w:rPr>
          <w:rFonts w:hint="default"/>
          <w:b w:val="0"/>
          <w:bCs w:val="0"/>
          <w:sz w:val="24"/>
          <w:szCs w:val="24"/>
          <w:lang w:val="es-ES"/>
        </w:rPr>
        <w:t>, et.</w:t>
      </w:r>
    </w:p>
    <w:p w14:paraId="15B82874">
      <w:pPr>
        <w:jc w:val="both"/>
        <w:rPr>
          <w:rFonts w:hint="default"/>
          <w:b w:val="0"/>
          <w:bCs w:val="0"/>
          <w:sz w:val="24"/>
          <w:szCs w:val="24"/>
        </w:rPr>
      </w:pPr>
    </w:p>
    <w:p w14:paraId="5324B94A">
      <w:pPr>
        <w:jc w:val="both"/>
        <w:rPr>
          <w:rFonts w:hint="default"/>
          <w:b w:val="0"/>
          <w:bCs w:val="0"/>
          <w:sz w:val="24"/>
          <w:szCs w:val="24"/>
          <w:lang w:val="es-ES"/>
        </w:rPr>
      </w:pPr>
      <w:r>
        <w:rPr>
          <w:rFonts w:hint="default"/>
          <w:b w:val="0"/>
          <w:bCs w:val="0"/>
          <w:sz w:val="24"/>
          <w:szCs w:val="24"/>
        </w:rPr>
        <w:t>La feria, que se desarrolló desde las 08h00 hasta las 18h00, no solo fue una vitrina comercial, sino también un espacio de empoderamiento y fortalecimiento del tejido comunitario a través del emprendimiento.</w:t>
      </w:r>
      <w:r>
        <w:rPr>
          <w:rFonts w:hint="default"/>
          <w:b w:val="0"/>
          <w:bCs w:val="0"/>
          <w:sz w:val="24"/>
          <w:szCs w:val="24"/>
          <w:lang w:val="es-ES"/>
        </w:rPr>
        <w:t xml:space="preserve"> Además de la muestra productiva, el domingo 11 de mayo se vivió un ambiente festivo y familiar con motivo del Día de la Madre, donde se presentaron intervenciones artísticas de grupos interculturales y un show de mariachi en vivo, que emocionó a las madres presentes y al público en general. Estas expresiones culturales resaltaron la identidad local y el valor de la diversidad.</w:t>
      </w:r>
    </w:p>
    <w:p w14:paraId="3C96E6E8">
      <w:pPr>
        <w:jc w:val="both"/>
        <w:rPr>
          <w:rFonts w:hint="default"/>
          <w:b w:val="0"/>
          <w:bCs w:val="0"/>
          <w:sz w:val="24"/>
          <w:szCs w:val="24"/>
        </w:rPr>
      </w:pPr>
    </w:p>
    <w:p w14:paraId="18725131">
      <w:pPr>
        <w:jc w:val="both"/>
        <w:rPr>
          <w:rFonts w:hint="default"/>
          <w:b w:val="0"/>
          <w:bCs w:val="0"/>
          <w:sz w:val="24"/>
          <w:szCs w:val="24"/>
          <w:lang w:val="es-ES"/>
        </w:rPr>
      </w:pPr>
      <w:r>
        <w:rPr>
          <w:rFonts w:hint="default"/>
          <w:b w:val="0"/>
          <w:bCs w:val="0"/>
          <w:sz w:val="24"/>
          <w:szCs w:val="24"/>
        </w:rPr>
        <w:t>Uno de los emprendimientos destacados fue Ciclodest, iniciativa liderada por jóvenes dedicados a la producción y comercialización de productos de limpieza ecológicos y accesibles. Su representante, Sebastián Flores, comentó</w:t>
      </w:r>
      <w:r>
        <w:rPr>
          <w:rFonts w:hint="default"/>
          <w:b w:val="0"/>
          <w:bCs w:val="0"/>
          <w:sz w:val="24"/>
          <w:szCs w:val="24"/>
          <w:lang w:val="es-ES"/>
        </w:rPr>
        <w:t xml:space="preserve"> que g</w:t>
      </w:r>
      <w:r>
        <w:rPr>
          <w:rFonts w:hint="default"/>
          <w:b w:val="0"/>
          <w:bCs w:val="0"/>
          <w:sz w:val="24"/>
          <w:szCs w:val="24"/>
        </w:rPr>
        <w:t xml:space="preserve">racias a </w:t>
      </w:r>
      <w:r>
        <w:rPr>
          <w:rFonts w:hint="default"/>
          <w:b w:val="0"/>
          <w:bCs w:val="0"/>
          <w:sz w:val="24"/>
          <w:szCs w:val="24"/>
          <w:lang w:val="es-ES"/>
        </w:rPr>
        <w:t>estas iniciativas</w:t>
      </w:r>
      <w:r>
        <w:rPr>
          <w:rFonts w:hint="default"/>
          <w:b w:val="0"/>
          <w:bCs w:val="0"/>
          <w:sz w:val="24"/>
          <w:szCs w:val="24"/>
        </w:rPr>
        <w:t xml:space="preserve">, </w:t>
      </w:r>
      <w:r>
        <w:rPr>
          <w:rFonts w:hint="default"/>
          <w:b w:val="0"/>
          <w:bCs w:val="0"/>
          <w:sz w:val="24"/>
          <w:szCs w:val="24"/>
          <w:lang w:val="es-ES"/>
        </w:rPr>
        <w:t>pueden tener</w:t>
      </w:r>
      <w:r>
        <w:rPr>
          <w:rFonts w:hint="default"/>
          <w:b w:val="0"/>
          <w:bCs w:val="0"/>
          <w:sz w:val="24"/>
          <w:szCs w:val="24"/>
        </w:rPr>
        <w:t xml:space="preserve"> mayor visibilidad</w:t>
      </w:r>
      <w:r>
        <w:rPr>
          <w:rFonts w:hint="default"/>
          <w:b w:val="0"/>
          <w:bCs w:val="0"/>
          <w:sz w:val="24"/>
          <w:szCs w:val="24"/>
          <w:lang w:val="es-ES"/>
        </w:rPr>
        <w:t xml:space="preserve"> generando</w:t>
      </w:r>
      <w:r>
        <w:rPr>
          <w:rFonts w:hint="default"/>
          <w:b w:val="0"/>
          <w:bCs w:val="0"/>
          <w:sz w:val="24"/>
          <w:szCs w:val="24"/>
        </w:rPr>
        <w:t xml:space="preserve"> oportunidades para crecer y conectar con más personas</w:t>
      </w:r>
      <w:r>
        <w:rPr>
          <w:rFonts w:hint="default"/>
          <w:b w:val="0"/>
          <w:bCs w:val="0"/>
          <w:sz w:val="24"/>
          <w:szCs w:val="24"/>
          <w:lang w:val="es-ES"/>
        </w:rPr>
        <w:t>.</w:t>
      </w:r>
    </w:p>
    <w:p w14:paraId="374DD0E4">
      <w:pPr>
        <w:jc w:val="both"/>
        <w:rPr>
          <w:rFonts w:hint="default"/>
          <w:b w:val="0"/>
          <w:bCs w:val="0"/>
          <w:sz w:val="24"/>
          <w:szCs w:val="24"/>
        </w:rPr>
      </w:pPr>
    </w:p>
    <w:p w14:paraId="245821CE">
      <w:pPr>
        <w:jc w:val="both"/>
        <w:rPr>
          <w:rFonts w:hint="default"/>
          <w:b w:val="0"/>
          <w:bCs w:val="0"/>
          <w:sz w:val="24"/>
          <w:szCs w:val="24"/>
          <w:lang w:val="es-ES"/>
        </w:rPr>
      </w:pPr>
      <w:r>
        <w:rPr>
          <w:rFonts w:hint="default"/>
          <w:b w:val="0"/>
          <w:bCs w:val="0"/>
          <w:sz w:val="24"/>
          <w:szCs w:val="24"/>
        </w:rPr>
        <w:t>La feria atrajo a decenas de visitantes de la zona y de la ciudad, entre ellos María Dolores Quisintuña, quien compartió su satisfacció</w:t>
      </w:r>
      <w:r>
        <w:rPr>
          <w:rFonts w:hint="default"/>
          <w:b w:val="0"/>
          <w:bCs w:val="0"/>
          <w:sz w:val="24"/>
          <w:szCs w:val="24"/>
          <w:lang w:val="es-ES"/>
        </w:rPr>
        <w:t>n al visitar el parque en compañía de su familia y poder llevarse productos de manos tungurahuenses.</w:t>
      </w:r>
    </w:p>
    <w:p w14:paraId="4C43CBF0">
      <w:pPr>
        <w:jc w:val="both"/>
        <w:rPr>
          <w:rFonts w:hint="default"/>
          <w:b w:val="0"/>
          <w:bCs w:val="0"/>
          <w:sz w:val="24"/>
          <w:szCs w:val="24"/>
          <w:lang w:val="es-ES"/>
        </w:rPr>
      </w:pPr>
    </w:p>
    <w:p w14:paraId="0AB9A229">
      <w:pPr>
        <w:jc w:val="both"/>
        <w:rPr>
          <w:rFonts w:hint="default"/>
          <w:b w:val="0"/>
          <w:bCs w:val="0"/>
          <w:sz w:val="24"/>
          <w:szCs w:val="24"/>
          <w:lang w:val="es-ES"/>
        </w:rPr>
      </w:pPr>
      <w:r>
        <w:rPr>
          <w:rFonts w:hint="default"/>
          <w:b w:val="0"/>
          <w:bCs w:val="0"/>
          <w:sz w:val="24"/>
          <w:szCs w:val="24"/>
          <w:lang w:val="es-ES"/>
        </w:rPr>
        <w:t xml:space="preserve">De esta manera, el </w:t>
      </w:r>
      <w:r>
        <w:rPr>
          <w:rFonts w:hint="default"/>
          <w:b w:val="0"/>
          <w:bCs w:val="0"/>
          <w:sz w:val="24"/>
          <w:szCs w:val="24"/>
        </w:rPr>
        <w:t>Gobierno Provincial de Tungurahua reafirma su compromiso de seguir promoviendo iniciativas productivas, solidarias y sostenibles, en articulación con aliados estratégicos del sector público, privado y comunitario, en beneficio de toda la provincia</w:t>
      </w:r>
    </w:p>
    <w:sectPr>
      <w:headerReference r:id="rId3" w:type="default"/>
      <w:footerReference r:id="rId4" w:type="default"/>
      <w:pgSz w:w="11906" w:h="16838"/>
      <w:pgMar w:top="1417" w:right="1701" w:bottom="993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1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-833755</wp:posOffset>
          </wp:positionV>
          <wp:extent cx="7534275" cy="1466850"/>
          <wp:effectExtent l="0" t="0" r="0" b="0"/>
          <wp:wrapNone/>
          <wp:docPr id="2" name="image2.png" descr="Imagen en blanco y negr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Imagen en blanco y negro&#10;&#10;Descripción generada automáticamente con confianza ba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1466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0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-440690</wp:posOffset>
          </wp:positionV>
          <wp:extent cx="7548880" cy="9500870"/>
          <wp:effectExtent l="0" t="0" r="0" b="0"/>
          <wp:wrapNone/>
          <wp:docPr id="1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012" cy="950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1EB1EA3"/>
    <w:rsid w:val="06522162"/>
    <w:rsid w:val="084A6B7D"/>
    <w:rsid w:val="0AAB1AE3"/>
    <w:rsid w:val="285241EB"/>
    <w:rsid w:val="33015B3C"/>
    <w:rsid w:val="3C693EF0"/>
    <w:rsid w:val="42071BAE"/>
    <w:rsid w:val="42CE382D"/>
    <w:rsid w:val="4B525F61"/>
    <w:rsid w:val="4C1E19F6"/>
    <w:rsid w:val="531D4BD9"/>
    <w:rsid w:val="53F6409B"/>
    <w:rsid w:val="554F0503"/>
    <w:rsid w:val="616E6368"/>
    <w:rsid w:val="6AB65184"/>
    <w:rsid w:val="6CD91322"/>
    <w:rsid w:val="7B673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es-E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4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67</TotalTime>
  <ScaleCrop>false</ScaleCrop>
  <LinksUpToDate>false</LinksUpToDate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2024-10-07T14:38:00Z</dcterms:created>
  <dc:creator>USUARIO</dc:creator>
  <cp:lastModifiedBy>USUARIO</cp:lastModifiedBy>
  <dcterms:modified xsi:type="dcterms:W3CDTF">2025-05-12T19:43:06Z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2058-12.2.0.20795</vt:lpwstr>
  </property>
  <property fmtid="{D5CDD505-2E9C-101B-9397-08002B2CF9AE}" pid="3" name="ICV">
    <vt:lpwstr>3A5B6D4A48D545E0A039C2CBF00FE66A_13</vt:lpwstr>
  </property>
</Properties>
</file>