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33C">
      <w:pPr>
        <w:tabs>
          <w:tab w:val="left" w:pos="3090"/>
        </w:tabs>
      </w:pPr>
      <w:r>
        <w:tab/>
      </w:r>
    </w:p>
    <w:p w14:paraId="01D5BF0B">
      <w:pPr>
        <w:pStyle w:val="39"/>
        <w:jc w:val="both"/>
        <w:rPr>
          <w:rFonts w:cs="Calibri"/>
          <w:b/>
          <w:bCs/>
          <w:sz w:val="24"/>
          <w:szCs w:val="24"/>
        </w:rPr>
      </w:pPr>
    </w:p>
    <w:p w14:paraId="00000002">
      <w:pPr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rtl w:val="0"/>
        </w:rPr>
        <w:t>HGPT-No341-12-05-2025</w:t>
      </w:r>
    </w:p>
    <w:p w14:paraId="00000003">
      <w:pPr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rtl w:val="0"/>
        </w:rPr>
        <w:t>BOLETÍN DE PRENSA</w:t>
      </w:r>
    </w:p>
    <w:p w14:paraId="00000004">
      <w:pPr>
        <w:rPr>
          <w:rFonts w:hint="default" w:ascii="Calibri" w:hAnsi="Calibri" w:cs="Calibri"/>
          <w:sz w:val="24"/>
          <w:szCs w:val="24"/>
        </w:rPr>
      </w:pPr>
    </w:p>
    <w:p w14:paraId="00000005">
      <w:pPr>
        <w:jc w:val="center"/>
        <w:rPr>
          <w:rFonts w:hint="default" w:ascii="Calibri" w:hAnsi="Calibri" w:cs="Calibri"/>
          <w:b/>
          <w:sz w:val="28"/>
          <w:szCs w:val="28"/>
        </w:rPr>
      </w:pPr>
      <w:bookmarkStart w:id="1" w:name="_GoBack"/>
      <w:bookmarkStart w:id="0" w:name="_a9nqlo8rl0zh" w:colFirst="0" w:colLast="0"/>
      <w:bookmarkEnd w:id="0"/>
      <w:r>
        <w:rPr>
          <w:rFonts w:hint="default" w:ascii="Calibri" w:hAnsi="Calibri" w:cs="Calibri"/>
          <w:b/>
          <w:sz w:val="28"/>
          <w:szCs w:val="28"/>
          <w:rtl w:val="0"/>
        </w:rPr>
        <w:t>Jóvenes emprendedores de Tungurahua participan en Ferias de Emprendimientos</w:t>
      </w:r>
    </w:p>
    <w:bookmarkEnd w:id="1"/>
    <w:p w14:paraId="00000006">
      <w:pPr>
        <w:jc w:val="both"/>
        <w:rPr>
          <w:rFonts w:hint="default" w:ascii="Calibri" w:hAnsi="Calibri" w:cs="Calibri"/>
          <w:b/>
          <w:sz w:val="24"/>
          <w:szCs w:val="24"/>
        </w:rPr>
      </w:pPr>
    </w:p>
    <w:p w14:paraId="00000007">
      <w:pPr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>Con el objetivo de dinamizar la economía local y promover espacios de comercialización para jóvenes emprendedores, el Gobierno Provincial de Tungurahua, en coordinación con la Cooperativa de Ahorro y Crédito K</w:t>
      </w:r>
      <w:r>
        <w:rPr>
          <w:rFonts w:hint="default" w:ascii="Calibri" w:hAnsi="Calibri" w:cs="Calibri"/>
          <w:rtl w:val="0"/>
        </w:rPr>
        <w:t>i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shapincha, desarrolló</w:t>
      </w:r>
      <w:r>
        <w:rPr>
          <w:rFonts w:hint="default" w:ascii="Calibri" w:hAnsi="Calibri" w:cs="Calibri"/>
          <w:rtl w:val="0"/>
        </w:rPr>
        <w:t xml:space="preserve"> una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Feria de Emprendimientos por e</w:t>
      </w:r>
      <w:r>
        <w:rPr>
          <w:rFonts w:hint="default" w:ascii="Calibri" w:hAnsi="Calibri" w:cs="Calibri"/>
          <w:rtl w:val="0"/>
        </w:rPr>
        <w:t>l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 Día de la Madre el domingo 11 de mayo de 2025, en el Parque de la Familia, ubicado en el sector de Palama, parroquia Ambatillo, a 7 kilómetros en la vía Ambato – Quisapincha.</w:t>
      </w:r>
    </w:p>
    <w:p w14:paraId="00000008">
      <w:pPr>
        <w:jc w:val="both"/>
        <w:rPr>
          <w:rFonts w:hint="default" w:ascii="Calibri" w:hAnsi="Calibri" w:cs="Calibri"/>
          <w:b w:val="0"/>
          <w:sz w:val="24"/>
          <w:szCs w:val="24"/>
        </w:rPr>
      </w:pPr>
    </w:p>
    <w:p w14:paraId="00000009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Este espacio reunió a varios emprendedores locales, entre ellos a </w:t>
      </w:r>
      <w:r>
        <w:rPr>
          <w:rFonts w:hint="default" w:ascii="Calibri" w:hAnsi="Calibri" w:cs="Calibri"/>
          <w:rtl w:val="0"/>
        </w:rPr>
        <w:t>21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 </w:t>
      </w:r>
      <w:r>
        <w:rPr>
          <w:rFonts w:hint="default" w:ascii="Calibri" w:hAnsi="Calibri" w:cs="Calibri"/>
          <w:rtl w:val="0"/>
        </w:rPr>
        <w:t>jóvenes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 participantes del Proyecto </w:t>
      </w:r>
      <w:r>
        <w:rPr>
          <w:rFonts w:hint="default" w:ascii="Calibri" w:hAnsi="Calibri" w:cs="Calibri"/>
          <w:rtl w:val="0"/>
        </w:rPr>
        <w:t>“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Ayni: Escuela de Liderazgo, Género y Emprendimiento</w:t>
      </w:r>
      <w:r>
        <w:rPr>
          <w:rFonts w:hint="default" w:ascii="Calibri" w:hAnsi="Calibri" w:cs="Calibri"/>
          <w:rtl w:val="0"/>
        </w:rPr>
        <w:t>”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, impulsado por la Viceprefectura de Tungurahua y World Vision Ecuador, quienes ofrecieron una variada oferta de productos como: </w:t>
      </w:r>
      <w:r>
        <w:rPr>
          <w:rFonts w:hint="default" w:ascii="Calibri" w:hAnsi="Calibri" w:cs="Calibri"/>
          <w:rtl w:val="0"/>
        </w:rPr>
        <w:t>artesanías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,</w:t>
      </w:r>
      <w:r>
        <w:rPr>
          <w:rFonts w:hint="default" w:ascii="Calibri" w:hAnsi="Calibri" w:cs="Calibri"/>
          <w:rtl w:val="0"/>
        </w:rPr>
        <w:t xml:space="preserve"> calzado,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alimentos procesados</w:t>
      </w:r>
      <w:r>
        <w:rPr>
          <w:rFonts w:hint="default" w:ascii="Calibri" w:hAnsi="Calibri" w:cs="Calibri"/>
          <w:rtl w:val="0"/>
        </w:rPr>
        <w:t xml:space="preserve">,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textiles, productos de limpieza, e</w:t>
      </w:r>
      <w:r>
        <w:rPr>
          <w:rFonts w:hint="default" w:ascii="Calibri" w:hAnsi="Calibri" w:cs="Calibri"/>
          <w:rtl w:val="0"/>
        </w:rPr>
        <w:t>tc.</w:t>
      </w:r>
    </w:p>
    <w:p w14:paraId="0000000A">
      <w:pPr>
        <w:jc w:val="both"/>
        <w:rPr>
          <w:rFonts w:hint="default" w:ascii="Calibri" w:hAnsi="Calibri" w:cs="Calibri"/>
          <w:b w:val="0"/>
          <w:sz w:val="24"/>
          <w:szCs w:val="24"/>
        </w:rPr>
      </w:pPr>
    </w:p>
    <w:p w14:paraId="0000000B">
      <w:pPr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>La feria, que</w:t>
      </w:r>
      <w:r>
        <w:rPr>
          <w:rFonts w:hint="default" w:ascii="Calibri" w:hAnsi="Calibri" w:cs="Calibri"/>
          <w:rtl w:val="0"/>
        </w:rPr>
        <w:t xml:space="preserve">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se desarrolló desde las 08h00 hasta las 18h00, no</w:t>
      </w:r>
      <w:r>
        <w:rPr>
          <w:rFonts w:hint="default" w:ascii="Calibri" w:hAnsi="Calibri" w:cs="Calibri"/>
          <w:rtl w:val="0"/>
        </w:rPr>
        <w:t xml:space="preserve">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solo fue una vitrina comercial, sino también un espacio de empoderamiento y fortalecimiento del tejido comunitario a través del emprendimiento. Además de la muestra productiva, </w:t>
      </w:r>
      <w:r>
        <w:rPr>
          <w:rFonts w:hint="default" w:ascii="Calibri" w:hAnsi="Calibri" w:cs="Calibri"/>
          <w:rtl w:val="0"/>
        </w:rPr>
        <w:t xml:space="preserve">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se vivió un ambiente festivo y familiar con motivo de</w:t>
      </w:r>
      <w:r>
        <w:rPr>
          <w:rFonts w:hint="default" w:ascii="Calibri" w:hAnsi="Calibri" w:cs="Calibri"/>
          <w:rtl w:val="0"/>
        </w:rPr>
        <w:t xml:space="preserve"> la conmemoración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 del Día de la Madre, </w:t>
      </w:r>
      <w:r>
        <w:rPr>
          <w:rFonts w:hint="default" w:ascii="Calibri" w:hAnsi="Calibri" w:cs="Calibri"/>
          <w:rtl w:val="0"/>
        </w:rPr>
        <w:t>en el que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 se presentaron intervenciones artísticas de grupos interculturales y un show de mariachis en vivo, que emocionó a las madres presentes y al público en general. Estas expresiones culturales resaltaron la identidad local y el valor de la diversidad.</w:t>
      </w:r>
    </w:p>
    <w:p w14:paraId="0000000C">
      <w:pPr>
        <w:jc w:val="both"/>
        <w:rPr>
          <w:rFonts w:hint="default" w:ascii="Calibri" w:hAnsi="Calibri" w:cs="Calibri"/>
          <w:b w:val="0"/>
          <w:sz w:val="24"/>
          <w:szCs w:val="24"/>
        </w:rPr>
      </w:pPr>
    </w:p>
    <w:p w14:paraId="0000000D">
      <w:pPr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Uno de los emprendimientos destacados fue Ciclodest, iniciativa liderada por jóvenes dedicados a la producción y comercialización de productos de limpieza ecológicos y accesibles. Su representante, Sebastián Flores, comentó que gracias a estas </w:t>
      </w:r>
      <w:r>
        <w:rPr>
          <w:rFonts w:hint="default" w:ascii="Calibri" w:hAnsi="Calibri" w:cs="Calibri"/>
          <w:rtl w:val="0"/>
        </w:rPr>
        <w:t>ferias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, pueden tener mayor visibilidad generando oportunidades para crecer y conectar con más personas.</w:t>
      </w:r>
    </w:p>
    <w:p w14:paraId="0000000E">
      <w:pPr>
        <w:jc w:val="both"/>
        <w:rPr>
          <w:rFonts w:hint="default" w:ascii="Calibri" w:hAnsi="Calibri" w:cs="Calibri"/>
          <w:b w:val="0"/>
          <w:sz w:val="24"/>
          <w:szCs w:val="24"/>
        </w:rPr>
      </w:pPr>
    </w:p>
    <w:p w14:paraId="0000000F">
      <w:pPr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La feria atrajo a decenas de visitantes de la zona rural y de la ciudad, entre ellos María Dolores Quisintuña, quien compartió su satisfacción al visitar el </w:t>
      </w:r>
      <w:r>
        <w:rPr>
          <w:rFonts w:hint="default" w:ascii="Calibri" w:hAnsi="Calibri" w:cs="Calibri"/>
          <w:rtl w:val="0"/>
        </w:rPr>
        <w:t>P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arque en compañía de su familia y poder llevarse productos elaborados </w:t>
      </w:r>
      <w:r>
        <w:rPr>
          <w:rFonts w:hint="default" w:ascii="Calibri" w:hAnsi="Calibri" w:cs="Calibri"/>
          <w:rtl w:val="0"/>
        </w:rPr>
        <w:t xml:space="preserve">por </w:t>
      </w:r>
      <w:r>
        <w:rPr>
          <w:rFonts w:hint="default" w:ascii="Calibri" w:hAnsi="Calibri" w:cs="Calibri"/>
          <w:b w:val="0"/>
          <w:sz w:val="24"/>
          <w:szCs w:val="24"/>
          <w:rtl w:val="0"/>
        </w:rPr>
        <w:t>manos tungurahuenses.</w:t>
      </w:r>
    </w:p>
    <w:p w14:paraId="00000010">
      <w:pPr>
        <w:jc w:val="both"/>
        <w:rPr>
          <w:rFonts w:hint="default" w:ascii="Calibri" w:hAnsi="Calibri" w:cs="Calibri"/>
          <w:b w:val="0"/>
          <w:sz w:val="24"/>
          <w:szCs w:val="24"/>
        </w:rPr>
      </w:pPr>
    </w:p>
    <w:p w14:paraId="00000011">
      <w:pPr>
        <w:jc w:val="both"/>
        <w:rPr>
          <w:rFonts w:hint="default" w:ascii="Calibri" w:hAnsi="Calibri" w:cs="Calibri"/>
          <w:b w:val="0"/>
          <w:sz w:val="24"/>
          <w:szCs w:val="24"/>
        </w:rPr>
      </w:pPr>
      <w:r>
        <w:rPr>
          <w:rFonts w:hint="default" w:ascii="Calibri" w:hAnsi="Calibri" w:cs="Calibri"/>
          <w:b w:val="0"/>
          <w:sz w:val="24"/>
          <w:szCs w:val="24"/>
          <w:rtl w:val="0"/>
        </w:rPr>
        <w:t xml:space="preserve">De esta manera, el Gobierno Provincial de Tungurahua reafirma su compromiso de seguir promoviendo iniciativas productivas, solidarias y sostenibles, en articulación con aliados estratégicos del sector público, privado y comunitario, en beneficio de toda la provincia. </w:t>
      </w:r>
    </w:p>
    <w:p w14:paraId="3601C4C7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5384"/>
    <w:rsid w:val="00050901"/>
    <w:rsid w:val="000737CE"/>
    <w:rsid w:val="000E4097"/>
    <w:rsid w:val="00197FBA"/>
    <w:rsid w:val="001D7C6F"/>
    <w:rsid w:val="00240759"/>
    <w:rsid w:val="002846E0"/>
    <w:rsid w:val="002852EF"/>
    <w:rsid w:val="00332B54"/>
    <w:rsid w:val="004345FE"/>
    <w:rsid w:val="00474340"/>
    <w:rsid w:val="004E327F"/>
    <w:rsid w:val="00502C24"/>
    <w:rsid w:val="00554BE2"/>
    <w:rsid w:val="00595F2D"/>
    <w:rsid w:val="005B7CC9"/>
    <w:rsid w:val="005F1A54"/>
    <w:rsid w:val="00622C68"/>
    <w:rsid w:val="00664026"/>
    <w:rsid w:val="006D71C5"/>
    <w:rsid w:val="00782FEB"/>
    <w:rsid w:val="00834B17"/>
    <w:rsid w:val="008361BB"/>
    <w:rsid w:val="008618B4"/>
    <w:rsid w:val="00891F94"/>
    <w:rsid w:val="008B7425"/>
    <w:rsid w:val="008E4EDA"/>
    <w:rsid w:val="00972A15"/>
    <w:rsid w:val="009879E9"/>
    <w:rsid w:val="009C0DC2"/>
    <w:rsid w:val="00A05CAC"/>
    <w:rsid w:val="00A76636"/>
    <w:rsid w:val="00AB4464"/>
    <w:rsid w:val="00AC6FA6"/>
    <w:rsid w:val="00AD1459"/>
    <w:rsid w:val="00B32590"/>
    <w:rsid w:val="00BA3638"/>
    <w:rsid w:val="00BE0103"/>
    <w:rsid w:val="00C06123"/>
    <w:rsid w:val="00C25CBD"/>
    <w:rsid w:val="00C6086C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  <w:rsid w:val="603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C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qFormat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2528</Characters>
  <Lines>21</Lines>
  <Paragraphs>5</Paragraphs>
  <TotalTime>5</TotalTime>
  <ScaleCrop>false</ScaleCrop>
  <LinksUpToDate>false</LinksUpToDate>
  <CharactersWithSpaces>2982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2025-05-12T17:18:00Z</cp:lastPrinted>
  <dcterms:modified xsi:type="dcterms:W3CDTF">2025-05-14T14:13:16Z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3DA426D1761D40ED9015F83780C1F1D3_13</vt:lpwstr>
  </property>
</Properties>
</file>