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F97A" w14:textId="77777777" w:rsidR="00BB6608" w:rsidRDefault="00BB6608" w:rsidP="00BB6608">
      <w:pPr>
        <w:jc w:val="both"/>
        <w:rPr>
          <w:lang w:val="es-ES_tradnl"/>
        </w:rPr>
      </w:pPr>
    </w:p>
    <w:p w14:paraId="50458463" w14:textId="77777777" w:rsidR="00AF7FCE" w:rsidRDefault="00AF7FCE" w:rsidP="00AF7FC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393A88A1" w14:textId="525C89C9" w:rsidR="00AF7FCE" w:rsidRPr="00E362B7" w:rsidRDefault="00AF7FCE" w:rsidP="00E362B7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 w:rsidR="007F034F">
        <w:rPr>
          <w:rFonts w:cs="Calibri"/>
          <w:b/>
          <w:bCs/>
          <w:sz w:val="24"/>
          <w:szCs w:val="24"/>
        </w:rPr>
        <w:t>6</w:t>
      </w:r>
      <w:r w:rsidR="00660C25">
        <w:rPr>
          <w:rFonts w:cs="Calibri"/>
          <w:b/>
          <w:bCs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/</w:t>
      </w:r>
      <w:r w:rsidR="003D58F3">
        <w:rPr>
          <w:rFonts w:cs="Calibri"/>
          <w:b/>
          <w:bCs/>
          <w:sz w:val="24"/>
          <w:szCs w:val="24"/>
        </w:rPr>
        <w:t>21</w:t>
      </w:r>
      <w:r>
        <w:rPr>
          <w:rFonts w:cs="Calibri"/>
          <w:b/>
          <w:bCs/>
          <w:sz w:val="24"/>
          <w:szCs w:val="24"/>
        </w:rPr>
        <w:t>/10/2025</w:t>
      </w:r>
    </w:p>
    <w:p w14:paraId="0F2CFA04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0F34CADC" w14:textId="77777777" w:rsidR="00660C25" w:rsidRPr="00660C25" w:rsidRDefault="00660C25" w:rsidP="00660C25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5827D6E6" w14:textId="77BC5137" w:rsidR="00660C25" w:rsidRPr="00660C25" w:rsidRDefault="00660C25" w:rsidP="00660C25">
      <w:pPr>
        <w:jc w:val="center"/>
        <w:rPr>
          <w:rFonts w:ascii="Calibri" w:hAnsi="Calibri" w:cs="Calibri"/>
          <w:b/>
          <w:bCs/>
          <w:lang w:val="es-ES_tradnl"/>
        </w:rPr>
      </w:pPr>
      <w:r w:rsidRPr="00660C25">
        <w:rPr>
          <w:rFonts w:ascii="Calibri" w:hAnsi="Calibri" w:cs="Calibri"/>
          <w:b/>
          <w:bCs/>
          <w:lang w:val="es-ES_tradnl"/>
        </w:rPr>
        <w:t xml:space="preserve">SE </w:t>
      </w:r>
      <w:r w:rsidRPr="00660C25">
        <w:rPr>
          <w:rFonts w:ascii="Calibri" w:hAnsi="Calibri" w:cs="Calibri"/>
          <w:b/>
          <w:bCs/>
          <w:lang w:val="es-ES_tradnl"/>
        </w:rPr>
        <w:t xml:space="preserve">FORTALECE </w:t>
      </w:r>
      <w:r w:rsidRPr="00660C25">
        <w:rPr>
          <w:rFonts w:ascii="Calibri" w:hAnsi="Calibri" w:cs="Calibri"/>
          <w:b/>
          <w:bCs/>
          <w:lang w:val="es-ES_tradnl"/>
        </w:rPr>
        <w:t xml:space="preserve">LA </w:t>
      </w:r>
      <w:r w:rsidRPr="00660C25">
        <w:rPr>
          <w:rFonts w:ascii="Calibri" w:hAnsi="Calibri" w:cs="Calibri"/>
          <w:b/>
          <w:bCs/>
          <w:lang w:val="es-ES_tradnl"/>
        </w:rPr>
        <w:t>RED DE ESTACIONES METEOROLÓGICAS Y</w:t>
      </w:r>
      <w:r w:rsidRPr="00660C25">
        <w:rPr>
          <w:rFonts w:ascii="Calibri" w:hAnsi="Calibri" w:cs="Calibri"/>
          <w:b/>
          <w:bCs/>
          <w:lang w:val="es-ES_tradnl"/>
        </w:rPr>
        <w:t xml:space="preserve"> SE</w:t>
      </w:r>
      <w:r w:rsidRPr="00660C25">
        <w:rPr>
          <w:rFonts w:ascii="Calibri" w:hAnsi="Calibri" w:cs="Calibri"/>
          <w:b/>
          <w:bCs/>
          <w:lang w:val="es-ES_tradnl"/>
        </w:rPr>
        <w:t xml:space="preserve"> AVANZA EN SISTEMAS DE ALERTA TEMPRANA PARA EL SECTOR AGROPECUARIO</w:t>
      </w:r>
    </w:p>
    <w:p w14:paraId="0B6C0E0C" w14:textId="77777777" w:rsidR="00660C25" w:rsidRPr="00660C25" w:rsidRDefault="00660C25" w:rsidP="00660C25">
      <w:pPr>
        <w:jc w:val="center"/>
        <w:rPr>
          <w:rFonts w:ascii="Calibri" w:hAnsi="Calibri" w:cs="Calibri"/>
          <w:b/>
          <w:bCs/>
          <w:lang w:val="es-ES_tradnl"/>
        </w:rPr>
      </w:pPr>
    </w:p>
    <w:p w14:paraId="4B63A9B1" w14:textId="4C8BCFC6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660C25">
        <w:rPr>
          <w:rFonts w:ascii="Calibri" w:hAnsi="Calibri" w:cs="Calibri"/>
          <w:sz w:val="22"/>
          <w:szCs w:val="22"/>
          <w:lang w:val="es-ES_tradnl"/>
        </w:rPr>
        <w:t>El Gobierno Provincial de Tungurahua, comprometido con el fortalecimiento de la gestión climática y la seguridad agropecuaria, mantiene una Red de Estaciones Meteorológicas conformada por 16 estaciones meteorológicas y cuatro</w:t>
      </w:r>
      <w:r w:rsidR="00272E22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="00272E22">
        <w:rPr>
          <w:rFonts w:ascii="Calibri" w:hAnsi="Calibri" w:cs="Calibri"/>
          <w:sz w:val="22"/>
          <w:szCs w:val="22"/>
          <w:lang w:val="es-ES_tradnl"/>
        </w:rPr>
        <w:t>plurimétricas</w:t>
      </w:r>
      <w:proofErr w:type="spellEnd"/>
      <w:r w:rsidR="00F97782"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Pr="00660C25">
        <w:rPr>
          <w:rFonts w:ascii="Calibri" w:hAnsi="Calibri" w:cs="Calibri"/>
          <w:sz w:val="22"/>
          <w:szCs w:val="22"/>
          <w:lang w:val="es-ES_tradnl"/>
        </w:rPr>
        <w:t>distribuidas estratégicamente en distintos puntos de la provincia para garantizar un monitoreo constante de las condiciones atmosféricas.</w:t>
      </w:r>
    </w:p>
    <w:p w14:paraId="4971C224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C31CCED" w14:textId="2CFF437F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660C25">
        <w:rPr>
          <w:rFonts w:ascii="Calibri" w:hAnsi="Calibri" w:cs="Calibri"/>
          <w:sz w:val="22"/>
          <w:szCs w:val="22"/>
          <w:lang w:val="es-ES_tradnl"/>
        </w:rPr>
        <w:t>Con el propósito de mejorar la precisión de los datos y la capacidad de respuesta ante fenómenos naturales, el Gobierno Provincial mantiene un convenio</w:t>
      </w:r>
      <w:r w:rsidR="00F97782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660C25">
        <w:rPr>
          <w:rFonts w:ascii="Calibri" w:hAnsi="Calibri" w:cs="Calibri"/>
          <w:sz w:val="22"/>
          <w:szCs w:val="22"/>
          <w:lang w:val="es-ES_tradnl"/>
        </w:rPr>
        <w:t>con el Instituto Nacional de Meteorología e Hidrología (INAMHI) para recibir asesoría técnica especializada. A través de este acuerdo, la institución provincial aporta con información meteorológica actualizada, mientras que el INAMHI colabora en el desarrollo de sistemas y programas de validación de datos, fortaleciendo la base técnica para la toma de decisiones.</w:t>
      </w:r>
    </w:p>
    <w:p w14:paraId="0D8F5E84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029AD31" w14:textId="5A1C175A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660C25">
        <w:rPr>
          <w:rFonts w:ascii="Calibri" w:hAnsi="Calibri" w:cs="Calibri"/>
          <w:sz w:val="22"/>
          <w:szCs w:val="22"/>
          <w:lang w:val="es-ES_tradnl"/>
        </w:rPr>
        <w:t>Actualmente, el Gobierno Provincial trabaja en un nuevo proyecto conjunto con</w:t>
      </w:r>
      <w:r w:rsidR="00F97782">
        <w:rPr>
          <w:rFonts w:ascii="Calibri" w:hAnsi="Calibri" w:cs="Calibri"/>
          <w:sz w:val="22"/>
          <w:szCs w:val="22"/>
          <w:lang w:val="es-ES_tradnl"/>
        </w:rPr>
        <w:t xml:space="preserve"> ENANDES </w:t>
      </w:r>
      <w:proofErr w:type="gramStart"/>
      <w:r w:rsidR="00F97782">
        <w:rPr>
          <w:rFonts w:ascii="Calibri" w:hAnsi="Calibri" w:cs="Calibri"/>
          <w:sz w:val="22"/>
          <w:szCs w:val="22"/>
          <w:lang w:val="es-ES_tradnl"/>
        </w:rPr>
        <w:t>+  e</w:t>
      </w:r>
      <w:proofErr w:type="gramEnd"/>
      <w:r w:rsidR="00F97782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660C25">
        <w:rPr>
          <w:rFonts w:ascii="Calibri" w:hAnsi="Calibri" w:cs="Calibri"/>
          <w:sz w:val="22"/>
          <w:szCs w:val="22"/>
          <w:lang w:val="es-ES_tradnl"/>
        </w:rPr>
        <w:t>INAMHI orientado a la implementación de un Sistema de Alerta Temprana (SAT) en los cantones Mocha y Baños de Agua Santa. Esta iniciativa contempla la instalación de nueve nuevas estaciones meteorológicas, diseñadas para monitorear fenómenos como heladas, que afectan directamente al sector agrícola, especialmente a las zonas del canal de riego Ambato–Huachi.</w:t>
      </w:r>
    </w:p>
    <w:p w14:paraId="69E61654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AF37313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660C25">
        <w:rPr>
          <w:rFonts w:ascii="Calibri" w:hAnsi="Calibri" w:cs="Calibri"/>
          <w:sz w:val="22"/>
          <w:szCs w:val="22"/>
          <w:lang w:val="es-ES_tradnl"/>
        </w:rPr>
        <w:t xml:space="preserve">De manera complementaria, se mantiene operativo un Sistema de Alerta Temprana en la comunidad de </w:t>
      </w:r>
      <w:proofErr w:type="spellStart"/>
      <w:r w:rsidRPr="00660C25">
        <w:rPr>
          <w:rFonts w:ascii="Calibri" w:hAnsi="Calibri" w:cs="Calibri"/>
          <w:sz w:val="22"/>
          <w:szCs w:val="22"/>
          <w:lang w:val="es-ES_tradnl"/>
        </w:rPr>
        <w:t>Yatzaputzan</w:t>
      </w:r>
      <w:proofErr w:type="spellEnd"/>
      <w:r w:rsidRPr="00660C25">
        <w:rPr>
          <w:rFonts w:ascii="Calibri" w:hAnsi="Calibri" w:cs="Calibri"/>
          <w:sz w:val="22"/>
          <w:szCs w:val="22"/>
          <w:lang w:val="es-ES_tradnl"/>
        </w:rPr>
        <w:t>, el cual beneficia a 165 familias, brindando información oportuna para proteger sus cultivos y medios de vida frente a variaciones climáticas extremas.</w:t>
      </w:r>
    </w:p>
    <w:p w14:paraId="28928296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7A87070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660C25">
        <w:rPr>
          <w:rFonts w:ascii="Calibri" w:hAnsi="Calibri" w:cs="Calibri"/>
          <w:sz w:val="22"/>
          <w:szCs w:val="22"/>
          <w:lang w:val="es-ES_tradnl"/>
        </w:rPr>
        <w:t>Además, el Gobierno Provincial avanza en la ejecución de un proyecto de Análisis Climático en coordinación con la Escuela Superior Politécnica de Chimborazo (ESPOCH), orientado a fortalecer la investigación aplicada y la generación de modelos predictivos de comportamiento climático en la región.</w:t>
      </w:r>
    </w:p>
    <w:p w14:paraId="33EE3827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4ED043D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660C25">
        <w:rPr>
          <w:rFonts w:ascii="Calibri" w:hAnsi="Calibri" w:cs="Calibri"/>
          <w:sz w:val="22"/>
          <w:szCs w:val="22"/>
          <w:lang w:val="es-ES_tradnl"/>
        </w:rPr>
        <w:t>Gracias a la experiencia acumulada en la gestión hidrológica y meteorológica, el Gobierno Provincial de Tungurahua se ha consolidado como un referente en el ámbito técnico, motivando a instituciones públicas y privadas a sumarse a proyectos de innovación climática, creando sistemas digitales, plataformas virtuales y modelos de monitoreo hidrometeorológico que benefician a toda la población tungurahuense.</w:t>
      </w:r>
    </w:p>
    <w:p w14:paraId="23C86A5C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AA508DD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660C25">
        <w:rPr>
          <w:rFonts w:ascii="Calibri" w:hAnsi="Calibri" w:cs="Calibri"/>
          <w:sz w:val="22"/>
          <w:szCs w:val="22"/>
          <w:lang w:val="es-ES_tradnl"/>
        </w:rPr>
        <w:t>El fortalecimiento de los sistemas de alerta temprana ha sido clave para enfrentar la sequía registrada en 2024, permitiendo tomar decisiones oportunas en materia de infraestructura hídrica, como la construcción y mejora de reservorios y sistemas de riego.</w:t>
      </w:r>
    </w:p>
    <w:p w14:paraId="0851DE08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7BF80EB" w14:textId="0E5B8184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660C25">
        <w:rPr>
          <w:rFonts w:ascii="Calibri" w:hAnsi="Calibri" w:cs="Calibri"/>
          <w:sz w:val="22"/>
          <w:szCs w:val="22"/>
          <w:lang w:val="es-ES_tradnl"/>
        </w:rPr>
        <w:t xml:space="preserve">En términos de inversión, el Gobierno Provincial ha destinado importantes recursos para mantener y modernizar su red meteorológica. En el año 2013, se invirtieron aproximadamente USD </w:t>
      </w:r>
      <w:r w:rsidR="00272E22">
        <w:rPr>
          <w:rFonts w:ascii="Calibri" w:hAnsi="Calibri" w:cs="Calibri"/>
          <w:sz w:val="22"/>
          <w:szCs w:val="22"/>
          <w:lang w:val="es-ES_tradnl"/>
        </w:rPr>
        <w:t>100.</w:t>
      </w:r>
      <w:r w:rsidRPr="00660C25">
        <w:rPr>
          <w:rFonts w:ascii="Calibri" w:hAnsi="Calibri" w:cs="Calibri"/>
          <w:sz w:val="22"/>
          <w:szCs w:val="22"/>
          <w:lang w:val="es-ES_tradnl"/>
        </w:rPr>
        <w:t>000 en equipamiento nuevo, mientras que en el 2024 la inversión</w:t>
      </w:r>
      <w:r w:rsidR="00F97782">
        <w:rPr>
          <w:rFonts w:ascii="Calibri" w:hAnsi="Calibri" w:cs="Calibri"/>
          <w:sz w:val="22"/>
          <w:szCs w:val="22"/>
          <w:lang w:val="es-ES_tradnl"/>
        </w:rPr>
        <w:t xml:space="preserve"> de</w:t>
      </w:r>
      <w:r w:rsidRPr="00660C25">
        <w:rPr>
          <w:rFonts w:ascii="Calibri" w:hAnsi="Calibri" w:cs="Calibri"/>
          <w:sz w:val="22"/>
          <w:szCs w:val="22"/>
          <w:lang w:val="es-ES_tradnl"/>
        </w:rPr>
        <w:t xml:space="preserve"> USD 60.000, destinados al cambio de sensores, adquisición de nuevos equipos y actualización tecnológica de las estaciones, garantizando su eficiencia y precisión de cara al futuro.</w:t>
      </w:r>
    </w:p>
    <w:p w14:paraId="18C19110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48DAEC7" w14:textId="77777777" w:rsidR="00F97782" w:rsidRDefault="00F97782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4E6D68C" w14:textId="02B8BF40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660C25">
        <w:rPr>
          <w:rFonts w:ascii="Calibri" w:hAnsi="Calibri" w:cs="Calibri"/>
          <w:sz w:val="22"/>
          <w:szCs w:val="22"/>
          <w:lang w:val="es-ES_tradnl"/>
        </w:rPr>
        <w:t>Con estas acciones, el Gobierno Provincial de Tungurahua reafirma su compromiso con la resiliencia climática, la seguridad hídrica y la sostenibilidad del sector agrícola, fortaleciendo su capacidad de respuesta ante los desafíos que impone el cambio climático y protegiendo el bienestar de las familias de la provincia.</w:t>
      </w:r>
    </w:p>
    <w:p w14:paraId="36C19A7E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C50A140" w14:textId="77777777" w:rsidR="00660C25" w:rsidRPr="00660C25" w:rsidRDefault="00660C25" w:rsidP="00660C25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496DBD8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1026F897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5249F89A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0B24B21F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26A376A6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1B270B2D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2D282791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4AFFBC5E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66BEB995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390B806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11E2F915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10FD115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6E223010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A8D9D31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1623020F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62A2CDB0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61262CCD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B2D0350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106AF565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F64550A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527AD7FE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68DE6B2B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2BAD650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0D596541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1E1D4E40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FE916CA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0A584AE3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6F167AE9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6AC4D3B8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0FE050D5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5B62009A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66FBE251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1D50C416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33399C1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1EE33683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105E4EEC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4ACEE77C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77F473BA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7C57E9AD" w14:textId="77777777" w:rsidR="00660C25" w:rsidRDefault="00660C25" w:rsidP="00E362B7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B7E6A7D" w14:textId="77777777" w:rsidR="00660C25" w:rsidRDefault="00660C25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51B44CF" w14:textId="7BC8227C" w:rsidR="00F46CBB" w:rsidRDefault="00F46CBB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51B19B8" w14:textId="77777777" w:rsidR="00660C25" w:rsidRPr="00B053A7" w:rsidRDefault="00660C25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sectPr w:rsidR="00660C25" w:rsidRPr="00B053A7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7ABB" w14:textId="77777777" w:rsidR="001F1095" w:rsidRDefault="001F1095" w:rsidP="008361BB">
      <w:r>
        <w:separator/>
      </w:r>
    </w:p>
  </w:endnote>
  <w:endnote w:type="continuationSeparator" w:id="0">
    <w:p w14:paraId="4C478CDF" w14:textId="77777777" w:rsidR="001F1095" w:rsidRDefault="001F1095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70D8" w14:textId="77777777" w:rsidR="001F1095" w:rsidRDefault="001F1095" w:rsidP="008361BB">
      <w:r>
        <w:separator/>
      </w:r>
    </w:p>
  </w:footnote>
  <w:footnote w:type="continuationSeparator" w:id="0">
    <w:p w14:paraId="709287B4" w14:textId="77777777" w:rsidR="001F1095" w:rsidRDefault="001F1095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8B"/>
    <w:multiLevelType w:val="hybridMultilevel"/>
    <w:tmpl w:val="EC9804B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1069"/>
    <w:multiLevelType w:val="multilevel"/>
    <w:tmpl w:val="8E4C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92EB6"/>
    <w:multiLevelType w:val="hybridMultilevel"/>
    <w:tmpl w:val="F6C2FEE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3"/>
  </w:num>
  <w:num w:numId="2" w16cid:durableId="1760519268">
    <w:abstractNumId w:val="1"/>
  </w:num>
  <w:num w:numId="3" w16cid:durableId="700976272">
    <w:abstractNumId w:val="2"/>
  </w:num>
  <w:num w:numId="4" w16cid:durableId="9663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400E"/>
    <w:rsid w:val="00011E93"/>
    <w:rsid w:val="000F5273"/>
    <w:rsid w:val="0012104E"/>
    <w:rsid w:val="001551B4"/>
    <w:rsid w:val="00160FE7"/>
    <w:rsid w:val="001B378E"/>
    <w:rsid w:val="001F1095"/>
    <w:rsid w:val="00224663"/>
    <w:rsid w:val="00272E22"/>
    <w:rsid w:val="00277FD3"/>
    <w:rsid w:val="002F1516"/>
    <w:rsid w:val="00354587"/>
    <w:rsid w:val="00374012"/>
    <w:rsid w:val="003C6BD4"/>
    <w:rsid w:val="003C7792"/>
    <w:rsid w:val="003D58F3"/>
    <w:rsid w:val="003D64FC"/>
    <w:rsid w:val="003F6802"/>
    <w:rsid w:val="00474340"/>
    <w:rsid w:val="0048511B"/>
    <w:rsid w:val="00502C24"/>
    <w:rsid w:val="00531A9C"/>
    <w:rsid w:val="005517C5"/>
    <w:rsid w:val="00554BE2"/>
    <w:rsid w:val="00595F2D"/>
    <w:rsid w:val="005E2B2F"/>
    <w:rsid w:val="00613EBA"/>
    <w:rsid w:val="00622C68"/>
    <w:rsid w:val="006414C7"/>
    <w:rsid w:val="00655ABD"/>
    <w:rsid w:val="00660C25"/>
    <w:rsid w:val="006B6DF8"/>
    <w:rsid w:val="00787AA8"/>
    <w:rsid w:val="007F034F"/>
    <w:rsid w:val="00822829"/>
    <w:rsid w:val="008361BB"/>
    <w:rsid w:val="008618B4"/>
    <w:rsid w:val="009513F2"/>
    <w:rsid w:val="00962E74"/>
    <w:rsid w:val="0099578F"/>
    <w:rsid w:val="009967C7"/>
    <w:rsid w:val="00A20628"/>
    <w:rsid w:val="00A21353"/>
    <w:rsid w:val="00A73DF4"/>
    <w:rsid w:val="00AF45DB"/>
    <w:rsid w:val="00AF7FCE"/>
    <w:rsid w:val="00B053A7"/>
    <w:rsid w:val="00B5467E"/>
    <w:rsid w:val="00B64A9D"/>
    <w:rsid w:val="00B760EB"/>
    <w:rsid w:val="00BA5FE5"/>
    <w:rsid w:val="00BB6608"/>
    <w:rsid w:val="00C02B88"/>
    <w:rsid w:val="00C46FB5"/>
    <w:rsid w:val="00C63692"/>
    <w:rsid w:val="00C92E3C"/>
    <w:rsid w:val="00CA2E87"/>
    <w:rsid w:val="00CA682D"/>
    <w:rsid w:val="00CC4F1B"/>
    <w:rsid w:val="00CC7ACD"/>
    <w:rsid w:val="00CD726C"/>
    <w:rsid w:val="00CE2302"/>
    <w:rsid w:val="00D05591"/>
    <w:rsid w:val="00DC3FEA"/>
    <w:rsid w:val="00DE620F"/>
    <w:rsid w:val="00E17F21"/>
    <w:rsid w:val="00E22C82"/>
    <w:rsid w:val="00E362B7"/>
    <w:rsid w:val="00E449F4"/>
    <w:rsid w:val="00E81A88"/>
    <w:rsid w:val="00E90A21"/>
    <w:rsid w:val="00EA36DC"/>
    <w:rsid w:val="00F14E7F"/>
    <w:rsid w:val="00F16E95"/>
    <w:rsid w:val="00F24F7D"/>
    <w:rsid w:val="00F4397C"/>
    <w:rsid w:val="00F46CBB"/>
    <w:rsid w:val="00F97782"/>
    <w:rsid w:val="00FB0762"/>
    <w:rsid w:val="00FB6842"/>
    <w:rsid w:val="00FD7A5D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6C6B9-55AA-45CA-B0D2-F66C0E9B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19</cp:revision>
  <cp:lastPrinted>2025-10-21T14:37:00Z</cp:lastPrinted>
  <dcterms:created xsi:type="dcterms:W3CDTF">2025-10-16T15:28:00Z</dcterms:created>
  <dcterms:modified xsi:type="dcterms:W3CDTF">2025-10-21T14:53:00Z</dcterms:modified>
</cp:coreProperties>
</file>