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55162" w14:textId="77777777" w:rsidR="009A2589" w:rsidRDefault="009A2589" w:rsidP="000D388B">
      <w:pPr>
        <w:pStyle w:val="Sinespaciado"/>
        <w:rPr>
          <w:rFonts w:cs="Calibri"/>
          <w:b/>
          <w:bCs/>
          <w:sz w:val="24"/>
          <w:szCs w:val="24"/>
        </w:rPr>
      </w:pPr>
    </w:p>
    <w:p w14:paraId="3B0D92FE" w14:textId="77777777" w:rsidR="000D388B" w:rsidRDefault="000D388B" w:rsidP="00413CA4">
      <w:pPr>
        <w:pStyle w:val="Sinespaciado"/>
        <w:rPr>
          <w:rFonts w:cs="Calibri"/>
          <w:b/>
          <w:bCs/>
          <w:sz w:val="24"/>
          <w:szCs w:val="24"/>
        </w:rPr>
      </w:pPr>
    </w:p>
    <w:p w14:paraId="07E7D84B" w14:textId="77777777" w:rsidR="009731FC" w:rsidRDefault="00776E88" w:rsidP="009731FC">
      <w:pPr>
        <w:pStyle w:val="Sinespaciado"/>
        <w:jc w:val="center"/>
        <w:rPr>
          <w:rFonts w:cs="Calibri"/>
          <w:b/>
          <w:bCs/>
          <w:sz w:val="24"/>
          <w:szCs w:val="24"/>
        </w:rPr>
      </w:pPr>
      <w:r>
        <w:rPr>
          <w:rFonts w:cs="Calibri"/>
          <w:b/>
          <w:bCs/>
          <w:sz w:val="24"/>
          <w:szCs w:val="24"/>
        </w:rPr>
        <w:t>BOLETÍN DE PRENSA</w:t>
      </w:r>
    </w:p>
    <w:p w14:paraId="5A63DEBF" w14:textId="4089F77A" w:rsidR="00200E67" w:rsidRDefault="00776E88" w:rsidP="009731FC">
      <w:pPr>
        <w:pStyle w:val="Sinespaciado"/>
        <w:rPr>
          <w:rFonts w:cs="Calibri"/>
          <w:b/>
          <w:bCs/>
          <w:sz w:val="24"/>
          <w:szCs w:val="24"/>
        </w:rPr>
      </w:pPr>
      <w:r>
        <w:rPr>
          <w:rFonts w:cs="Calibri"/>
          <w:b/>
          <w:bCs/>
          <w:sz w:val="24"/>
          <w:szCs w:val="24"/>
        </w:rPr>
        <w:t>HGPT/7</w:t>
      </w:r>
      <w:r w:rsidR="00DF28C4">
        <w:rPr>
          <w:rFonts w:cs="Calibri"/>
          <w:b/>
          <w:bCs/>
          <w:sz w:val="24"/>
          <w:szCs w:val="24"/>
        </w:rPr>
        <w:t>3</w:t>
      </w:r>
      <w:r w:rsidR="00413CA4">
        <w:rPr>
          <w:rFonts w:cs="Calibri"/>
          <w:b/>
          <w:bCs/>
          <w:sz w:val="24"/>
          <w:szCs w:val="24"/>
        </w:rPr>
        <w:t>7</w:t>
      </w:r>
      <w:r w:rsidR="009E0AD2">
        <w:rPr>
          <w:rFonts w:cs="Calibri"/>
          <w:b/>
          <w:bCs/>
          <w:sz w:val="24"/>
          <w:szCs w:val="24"/>
        </w:rPr>
        <w:t>/</w:t>
      </w:r>
      <w:r w:rsidR="00DF28C4">
        <w:rPr>
          <w:rFonts w:cs="Calibri"/>
          <w:b/>
          <w:bCs/>
          <w:sz w:val="24"/>
          <w:szCs w:val="24"/>
        </w:rPr>
        <w:t>1</w:t>
      </w:r>
      <w:r w:rsidR="001116F0">
        <w:rPr>
          <w:rFonts w:cs="Calibri"/>
          <w:b/>
          <w:bCs/>
          <w:sz w:val="24"/>
          <w:szCs w:val="24"/>
        </w:rPr>
        <w:t>4</w:t>
      </w:r>
      <w:r>
        <w:rPr>
          <w:rFonts w:cs="Calibri"/>
          <w:b/>
          <w:bCs/>
          <w:sz w:val="24"/>
          <w:szCs w:val="24"/>
        </w:rPr>
        <w:t>/10/2025</w:t>
      </w:r>
    </w:p>
    <w:p w14:paraId="4DFB6058" w14:textId="77777777" w:rsidR="00413CA4" w:rsidRPr="00413CA4" w:rsidRDefault="00413CA4" w:rsidP="001116F0">
      <w:pPr>
        <w:pStyle w:val="Sinespaciado"/>
        <w:rPr>
          <w:rFonts w:cs="Calibri"/>
          <w:b/>
          <w:bCs/>
          <w:sz w:val="24"/>
          <w:szCs w:val="24"/>
        </w:rPr>
      </w:pPr>
    </w:p>
    <w:p w14:paraId="38401F26" w14:textId="2AB60129" w:rsidR="00200E67" w:rsidRPr="00DA4853" w:rsidRDefault="00200E67" w:rsidP="00DA4853">
      <w:pPr>
        <w:pStyle w:val="Sinespaciado"/>
        <w:jc w:val="center"/>
        <w:rPr>
          <w:rFonts w:cs="Calibri"/>
          <w:b/>
          <w:bCs/>
          <w:color w:val="0E2841" w:themeColor="text2"/>
          <w:sz w:val="24"/>
          <w:szCs w:val="24"/>
        </w:rPr>
      </w:pPr>
      <w:r w:rsidRPr="00DA4853">
        <w:rPr>
          <w:rFonts w:cs="Calibri"/>
          <w:b/>
          <w:bCs/>
          <w:color w:val="0E2841" w:themeColor="text2"/>
          <w:sz w:val="24"/>
          <w:szCs w:val="24"/>
        </w:rPr>
        <w:t>LA MEGA EXPO FERIA DE EMPRENDIMIENTOS 2025</w:t>
      </w:r>
    </w:p>
    <w:p w14:paraId="51F6562D" w14:textId="77777777" w:rsidR="00200E67" w:rsidRPr="00DA4853" w:rsidRDefault="00200E67" w:rsidP="00413CA4">
      <w:pPr>
        <w:pStyle w:val="Sinespaciado"/>
        <w:jc w:val="center"/>
        <w:rPr>
          <w:rFonts w:cs="Calibri"/>
          <w:b/>
          <w:bCs/>
          <w:i/>
          <w:iCs/>
          <w:color w:val="0E2841" w:themeColor="text2"/>
          <w:sz w:val="24"/>
          <w:szCs w:val="24"/>
        </w:rPr>
      </w:pPr>
      <w:r w:rsidRPr="00DA4853">
        <w:rPr>
          <w:rFonts w:cs="Calibri"/>
          <w:b/>
          <w:bCs/>
          <w:i/>
          <w:iCs/>
          <w:color w:val="0E2841" w:themeColor="text2"/>
          <w:sz w:val="24"/>
          <w:szCs w:val="24"/>
        </w:rPr>
        <w:t>Una vitrina para el talento, la innovación y la economía popular y solidaria</w:t>
      </w:r>
    </w:p>
    <w:p w14:paraId="7254D8CE" w14:textId="77777777" w:rsidR="00200E67" w:rsidRPr="00200E67" w:rsidRDefault="00200E67" w:rsidP="00200E67">
      <w:pPr>
        <w:pStyle w:val="Sinespaciado"/>
        <w:rPr>
          <w:rFonts w:cs="Calibri"/>
          <w:color w:val="0E2841" w:themeColor="text2"/>
          <w:sz w:val="36"/>
          <w:szCs w:val="36"/>
        </w:rPr>
      </w:pPr>
    </w:p>
    <w:p w14:paraId="1D67CCEC" w14:textId="10EBDCB0" w:rsidR="00B22602" w:rsidRPr="00413CA4" w:rsidRDefault="00200E67" w:rsidP="00413CA4">
      <w:pPr>
        <w:pStyle w:val="Sinespaciado"/>
        <w:jc w:val="both"/>
        <w:rPr>
          <w:rFonts w:cs="Calibri"/>
          <w:color w:val="0E2841" w:themeColor="text2"/>
        </w:rPr>
      </w:pPr>
      <w:r w:rsidRPr="00413CA4">
        <w:rPr>
          <w:rFonts w:cs="Calibri"/>
          <w:color w:val="0E2841" w:themeColor="text2"/>
        </w:rPr>
        <w:t xml:space="preserve">El Gobierno Provincial de Tungurahua, representado por </w:t>
      </w:r>
      <w:r w:rsidR="002B250E" w:rsidRPr="00413CA4">
        <w:rPr>
          <w:rFonts w:cs="Calibri"/>
          <w:color w:val="0E2841" w:themeColor="text2"/>
        </w:rPr>
        <w:t xml:space="preserve"> la viceprefecta de Tungurahua  Vanessa Lozada</w:t>
      </w:r>
      <w:r w:rsidR="00B22602" w:rsidRPr="00413CA4">
        <w:rPr>
          <w:rFonts w:cs="Calibri"/>
          <w:color w:val="0E2841" w:themeColor="text2"/>
        </w:rPr>
        <w:t>,</w:t>
      </w:r>
      <w:r w:rsidR="002B250E" w:rsidRPr="00413CA4">
        <w:rPr>
          <w:rFonts w:cs="Calibri"/>
          <w:color w:val="0E2841" w:themeColor="text2"/>
        </w:rPr>
        <w:t xml:space="preserve"> </w:t>
      </w:r>
      <w:r w:rsidRPr="00413CA4">
        <w:rPr>
          <w:rFonts w:cs="Calibri"/>
          <w:color w:val="0E2841" w:themeColor="text2"/>
        </w:rPr>
        <w:t xml:space="preserve"> informó este martes en rueda de prensa sobre la realización de la Mega Expo Feria de Emprendimientos</w:t>
      </w:r>
      <w:r w:rsidR="00B22602" w:rsidRPr="00413CA4">
        <w:rPr>
          <w:rFonts w:cs="Calibri"/>
          <w:color w:val="0E2841" w:themeColor="text2"/>
        </w:rPr>
        <w:t xml:space="preserve"> Finados </w:t>
      </w:r>
      <w:r w:rsidRPr="00413CA4">
        <w:rPr>
          <w:rFonts w:cs="Calibri"/>
          <w:color w:val="0E2841" w:themeColor="text2"/>
        </w:rPr>
        <w:t>2025,  evento que se ha consolidado como una de las vitrinas más importantes del centro del país para impulsar la producción, el emprendimiento y la economía local</w:t>
      </w:r>
      <w:r w:rsidR="00B22602" w:rsidRPr="00413CA4">
        <w:rPr>
          <w:rFonts w:cs="Calibri"/>
          <w:color w:val="0E2841" w:themeColor="text2"/>
        </w:rPr>
        <w:t xml:space="preserve">, que </w:t>
      </w:r>
      <w:r w:rsidR="002B250E" w:rsidRPr="00413CA4">
        <w:rPr>
          <w:rFonts w:cs="Calibri"/>
          <w:color w:val="0E2841" w:themeColor="text2"/>
        </w:rPr>
        <w:t xml:space="preserve">en este año presentará a través de un trabajo conjunto entre </w:t>
      </w:r>
      <w:r w:rsidR="00B22602" w:rsidRPr="00413CA4">
        <w:rPr>
          <w:rFonts w:cs="Calibri"/>
          <w:color w:val="0E2841" w:themeColor="text2"/>
        </w:rPr>
        <w:t>l</w:t>
      </w:r>
      <w:r w:rsidR="002B250E" w:rsidRPr="00413CA4">
        <w:rPr>
          <w:rFonts w:cs="Calibri"/>
          <w:color w:val="0E2841" w:themeColor="text2"/>
        </w:rPr>
        <w:t>as Direcciones de P</w:t>
      </w:r>
      <w:r w:rsidR="00B22602" w:rsidRPr="00413CA4">
        <w:rPr>
          <w:rFonts w:cs="Calibri"/>
          <w:color w:val="0E2841" w:themeColor="text2"/>
        </w:rPr>
        <w:t xml:space="preserve">roducción </w:t>
      </w:r>
      <w:r w:rsidR="002B250E" w:rsidRPr="00413CA4">
        <w:rPr>
          <w:rFonts w:cs="Calibri"/>
          <w:color w:val="0E2841" w:themeColor="text2"/>
        </w:rPr>
        <w:t xml:space="preserve"> y Desarrollo Humano Cultura y Deportes</w:t>
      </w:r>
      <w:r w:rsidR="00B22602" w:rsidRPr="00413CA4">
        <w:rPr>
          <w:rFonts w:cs="Calibri"/>
          <w:color w:val="0E2841" w:themeColor="text2"/>
        </w:rPr>
        <w:t>.</w:t>
      </w:r>
      <w:r w:rsidR="002B250E" w:rsidRPr="00413CA4">
        <w:rPr>
          <w:rFonts w:cs="Calibri"/>
          <w:color w:val="0E2841" w:themeColor="text2"/>
        </w:rPr>
        <w:t xml:space="preserve"> </w:t>
      </w:r>
    </w:p>
    <w:p w14:paraId="09B66798" w14:textId="77777777" w:rsidR="00B22602" w:rsidRPr="00413CA4" w:rsidRDefault="00B22602" w:rsidP="00413CA4">
      <w:pPr>
        <w:pStyle w:val="Sinespaciado"/>
        <w:jc w:val="both"/>
        <w:rPr>
          <w:rFonts w:cs="Calibri"/>
          <w:color w:val="0E2841" w:themeColor="text2"/>
        </w:rPr>
      </w:pPr>
    </w:p>
    <w:p w14:paraId="02D5A024" w14:textId="1645A8E8" w:rsidR="00B22602" w:rsidRPr="00413CA4" w:rsidRDefault="00B22602" w:rsidP="00413CA4">
      <w:pPr>
        <w:pStyle w:val="Sinespaciado"/>
        <w:jc w:val="both"/>
        <w:rPr>
          <w:rFonts w:cs="Calibri"/>
          <w:color w:val="0E2841" w:themeColor="text2"/>
        </w:rPr>
      </w:pPr>
      <w:r w:rsidRPr="00413CA4">
        <w:rPr>
          <w:rFonts w:cs="Calibri"/>
          <w:color w:val="0E2841" w:themeColor="text2"/>
        </w:rPr>
        <w:t>La Feria se desarrollará los días 1 y 2 de noviembre en el Parque Provincial de la Familia, ubicado en la vía a Quisapincha, y contará con la participación de más de 140 emprendedores, artesanos, productores y microempresarios de toda la provincia, quienes exhibirán y comercializarán una amplia gama de productos elaborados en Tungurahua La feria estará abierta gratuitamente desde las 10</w:t>
      </w:r>
      <w:r w:rsidR="00413CA4" w:rsidRPr="00413CA4">
        <w:rPr>
          <w:rFonts w:cs="Calibri"/>
          <w:color w:val="0E2841" w:themeColor="text2"/>
        </w:rPr>
        <w:t>H00</w:t>
      </w:r>
      <w:r w:rsidRPr="00413CA4">
        <w:rPr>
          <w:rFonts w:cs="Calibri"/>
          <w:color w:val="0E2841" w:themeColor="text2"/>
        </w:rPr>
        <w:t xml:space="preserve"> a18H00</w:t>
      </w:r>
      <w:r w:rsidR="00413CA4">
        <w:rPr>
          <w:rFonts w:cs="Calibri"/>
          <w:color w:val="0E2841" w:themeColor="text2"/>
        </w:rPr>
        <w:t>.</w:t>
      </w:r>
    </w:p>
    <w:p w14:paraId="60AA7557" w14:textId="77777777" w:rsidR="00B22602" w:rsidRPr="00413CA4" w:rsidRDefault="00B22602" w:rsidP="00413CA4">
      <w:pPr>
        <w:pStyle w:val="Sinespaciado"/>
        <w:jc w:val="both"/>
        <w:rPr>
          <w:rFonts w:cs="Calibri"/>
          <w:color w:val="0E2841" w:themeColor="text2"/>
        </w:rPr>
      </w:pPr>
    </w:p>
    <w:p w14:paraId="70BE9C8F" w14:textId="4AA9165B" w:rsidR="002B250E" w:rsidRPr="00413CA4" w:rsidRDefault="002B250E" w:rsidP="00413CA4">
      <w:pPr>
        <w:pStyle w:val="Sinespaciado"/>
        <w:jc w:val="both"/>
        <w:rPr>
          <w:rFonts w:cs="Calibri"/>
          <w:color w:val="0E2841" w:themeColor="text2"/>
        </w:rPr>
      </w:pPr>
      <w:r w:rsidRPr="00413CA4">
        <w:rPr>
          <w:rFonts w:cs="Calibri"/>
          <w:color w:val="0E2841" w:themeColor="text2"/>
        </w:rPr>
        <w:t>La Directora de Producción Dra. Lilia Villavicencio,</w:t>
      </w:r>
      <w:r w:rsidR="00B22602" w:rsidRPr="00413CA4">
        <w:rPr>
          <w:rFonts w:cs="Calibri"/>
          <w:color w:val="0E2841" w:themeColor="text2"/>
        </w:rPr>
        <w:t xml:space="preserve"> esta feria reúne la parte tradicional, productiva y la parte cultural</w:t>
      </w:r>
      <w:r w:rsidR="00413CA4">
        <w:rPr>
          <w:rFonts w:cs="Calibri"/>
          <w:color w:val="0E2841" w:themeColor="text2"/>
        </w:rPr>
        <w:t>,</w:t>
      </w:r>
      <w:r w:rsidR="00B22602" w:rsidRPr="00413CA4">
        <w:rPr>
          <w:rFonts w:cs="Calibri"/>
          <w:color w:val="0E2841" w:themeColor="text2"/>
        </w:rPr>
        <w:t xml:space="preserve"> </w:t>
      </w:r>
      <w:r w:rsidR="00200E67" w:rsidRPr="00413CA4">
        <w:rPr>
          <w:rFonts w:cs="Calibri"/>
          <w:color w:val="0E2841" w:themeColor="text2"/>
        </w:rPr>
        <w:t>destacó que esta feria es una oportunidad para que los tungurahuenses muestren su capacidad de innovación y esfuerzo, fortaleciendo</w:t>
      </w:r>
      <w:r w:rsidRPr="00413CA4">
        <w:rPr>
          <w:rFonts w:cs="Calibri"/>
          <w:color w:val="0E2841" w:themeColor="text2"/>
        </w:rPr>
        <w:t xml:space="preserve"> del sector productivo</w:t>
      </w:r>
      <w:r w:rsidR="00B22602" w:rsidRPr="00413CA4">
        <w:rPr>
          <w:rFonts w:cs="Calibri"/>
          <w:color w:val="0E2841" w:themeColor="text2"/>
        </w:rPr>
        <w:t xml:space="preserve">. Resaltó que </w:t>
      </w:r>
      <w:r w:rsidR="00200E67" w:rsidRPr="00413CA4">
        <w:rPr>
          <w:rFonts w:cs="Calibri"/>
          <w:color w:val="0E2841" w:themeColor="text2"/>
        </w:rPr>
        <w:t>“Tungurahua se caracteriza por su gente trabajadora, creativa y comprometida. Con esta feria queremos seguir fortaleciendo el espíritu emprendedor, apoyar la producción local y generar espacios donde el talento de nuestra provincia brille ante el país</w:t>
      </w:r>
      <w:r w:rsidR="00B22602" w:rsidRPr="00413CA4">
        <w:rPr>
          <w:rFonts w:cs="Calibri"/>
          <w:color w:val="0E2841" w:themeColor="text2"/>
        </w:rPr>
        <w:t>.</w:t>
      </w:r>
      <w:r w:rsidR="00200E67" w:rsidRPr="00413CA4">
        <w:rPr>
          <w:rFonts w:cs="Calibri"/>
          <w:color w:val="0E2841" w:themeColor="text2"/>
        </w:rPr>
        <w:t xml:space="preserve"> </w:t>
      </w:r>
    </w:p>
    <w:p w14:paraId="38B73BFD" w14:textId="77777777" w:rsidR="00595D2B" w:rsidRPr="00413CA4" w:rsidRDefault="00595D2B" w:rsidP="00413CA4">
      <w:pPr>
        <w:pStyle w:val="Sinespaciado"/>
        <w:jc w:val="both"/>
        <w:rPr>
          <w:rFonts w:cs="Calibri"/>
          <w:color w:val="0E2841" w:themeColor="text2"/>
        </w:rPr>
      </w:pPr>
    </w:p>
    <w:p w14:paraId="3403FB8A" w14:textId="0E1CF72A" w:rsidR="00595D2B" w:rsidRPr="00413CA4" w:rsidRDefault="00595D2B" w:rsidP="00413CA4">
      <w:pPr>
        <w:pStyle w:val="Sinespaciado"/>
        <w:jc w:val="both"/>
        <w:rPr>
          <w:rFonts w:cs="Calibri"/>
          <w:color w:val="0E2841" w:themeColor="text2"/>
        </w:rPr>
      </w:pPr>
      <w:r w:rsidRPr="00413CA4">
        <w:rPr>
          <w:rFonts w:cs="Calibri"/>
          <w:color w:val="0E2841" w:themeColor="text2"/>
        </w:rPr>
        <w:t>También informó sobre el Festival de la Cola</w:t>
      </w:r>
      <w:r w:rsidR="00413CA4" w:rsidRPr="00413CA4">
        <w:rPr>
          <w:rFonts w:cs="Calibri"/>
          <w:color w:val="0E2841" w:themeColor="text2"/>
        </w:rPr>
        <w:t>da</w:t>
      </w:r>
      <w:r w:rsidRPr="00413CA4">
        <w:rPr>
          <w:rFonts w:cs="Calibri"/>
          <w:color w:val="0E2841" w:themeColor="text2"/>
        </w:rPr>
        <w:t xml:space="preserve"> Morada y Guaguas de Pan</w:t>
      </w:r>
      <w:r w:rsidR="00413CA4" w:rsidRPr="00413CA4">
        <w:rPr>
          <w:rFonts w:cs="Calibri"/>
          <w:color w:val="0E2841" w:themeColor="text2"/>
        </w:rPr>
        <w:t>,</w:t>
      </w:r>
      <w:r w:rsidRPr="00413CA4">
        <w:rPr>
          <w:rFonts w:cs="Calibri"/>
          <w:color w:val="0E2841" w:themeColor="text2"/>
        </w:rPr>
        <w:t xml:space="preserve"> se esta trabajando con la Red de Mercados y en el tema de las Guaguas de Pan destacó el trabajo interinstitucional  con el Diario la Hora </w:t>
      </w:r>
    </w:p>
    <w:p w14:paraId="6C908F85" w14:textId="77777777" w:rsidR="00595D2B" w:rsidRPr="00413CA4" w:rsidRDefault="00595D2B" w:rsidP="00413CA4">
      <w:pPr>
        <w:pStyle w:val="Sinespaciado"/>
        <w:jc w:val="both"/>
        <w:rPr>
          <w:rFonts w:cs="Calibri"/>
          <w:color w:val="0E2841" w:themeColor="text2"/>
        </w:rPr>
      </w:pPr>
    </w:p>
    <w:p w14:paraId="67C70E5E" w14:textId="57D5D0B1" w:rsidR="00200E67" w:rsidRPr="00413CA4" w:rsidRDefault="00200E67" w:rsidP="00413CA4">
      <w:pPr>
        <w:pStyle w:val="Sinespaciado"/>
        <w:jc w:val="both"/>
        <w:rPr>
          <w:rFonts w:cs="Calibri"/>
          <w:color w:val="0E2841" w:themeColor="text2"/>
        </w:rPr>
      </w:pPr>
      <w:r w:rsidRPr="00413CA4">
        <w:rPr>
          <w:rFonts w:cs="Calibri"/>
          <w:color w:val="0E2841" w:themeColor="text2"/>
        </w:rPr>
        <w:t>Durante los dos días de feria, los visitantes podrán disfrutar de un espacio diverso que incluirá emprendimientos agroindustriales, artesanales, textiles, de calzado y servicios, además de un patio de comidas con una variada oferta gastronómica representativa de</w:t>
      </w:r>
      <w:r w:rsidR="00B22602" w:rsidRPr="00413CA4">
        <w:rPr>
          <w:rFonts w:cs="Calibri"/>
          <w:color w:val="0E2841" w:themeColor="text2"/>
        </w:rPr>
        <w:t xml:space="preserve"> identidad tungurahuense </w:t>
      </w:r>
      <w:r w:rsidRPr="00413CA4">
        <w:rPr>
          <w:rFonts w:cs="Calibri"/>
          <w:color w:val="0E2841" w:themeColor="text2"/>
        </w:rPr>
        <w:t xml:space="preserve"> </w:t>
      </w:r>
      <w:r w:rsidR="002B250E" w:rsidRPr="00413CA4">
        <w:rPr>
          <w:rFonts w:cs="Calibri"/>
          <w:color w:val="0E2841" w:themeColor="text2"/>
        </w:rPr>
        <w:t>y de la costa ecuatoriana</w:t>
      </w:r>
      <w:r w:rsidR="00B22602" w:rsidRPr="00413CA4">
        <w:rPr>
          <w:rFonts w:cs="Calibri"/>
          <w:color w:val="0E2841" w:themeColor="text2"/>
        </w:rPr>
        <w:t xml:space="preserve"> para toda la familia </w:t>
      </w:r>
      <w:r w:rsidR="002B250E" w:rsidRPr="00413CA4">
        <w:rPr>
          <w:rFonts w:cs="Calibri"/>
          <w:color w:val="0E2841" w:themeColor="text2"/>
        </w:rPr>
        <w:t xml:space="preserve"> </w:t>
      </w:r>
      <w:r w:rsidR="00B22602" w:rsidRPr="00413CA4">
        <w:rPr>
          <w:rFonts w:cs="Calibri"/>
          <w:color w:val="0E2841" w:themeColor="text2"/>
        </w:rPr>
        <w:t>I</w:t>
      </w:r>
      <w:r w:rsidR="002B250E" w:rsidRPr="00413CA4">
        <w:rPr>
          <w:rFonts w:cs="Calibri"/>
          <w:color w:val="0E2841" w:themeColor="text2"/>
        </w:rPr>
        <w:t>nformó que como parte de la programación, se realizará el Festival de la Colada Morada y Guaguas de Pan , una iniciativa que busca rescatar las tradiciones ancestrales y fortalecer el sentido cultural y comunitario de estas festividades</w:t>
      </w:r>
      <w:r w:rsidR="00595D2B" w:rsidRPr="00413CA4">
        <w:rPr>
          <w:rFonts w:cs="Calibri"/>
          <w:color w:val="0E2841" w:themeColor="text2"/>
        </w:rPr>
        <w:t xml:space="preserve"> este evento dinamizara el tema productivo, gastronómico turístico y cultural . </w:t>
      </w:r>
    </w:p>
    <w:p w14:paraId="410ECB8A" w14:textId="77777777" w:rsidR="00177403" w:rsidRPr="00413CA4" w:rsidRDefault="00177403" w:rsidP="00413CA4">
      <w:pPr>
        <w:pStyle w:val="Sinespaciado"/>
        <w:jc w:val="both"/>
        <w:rPr>
          <w:rFonts w:cs="Calibri"/>
          <w:color w:val="0E2841" w:themeColor="text2"/>
        </w:rPr>
      </w:pPr>
    </w:p>
    <w:p w14:paraId="4893B105" w14:textId="383A6B13" w:rsidR="00177403" w:rsidRPr="00413CA4" w:rsidRDefault="00177403" w:rsidP="00413CA4">
      <w:pPr>
        <w:pStyle w:val="Sinespaciado"/>
        <w:jc w:val="both"/>
        <w:rPr>
          <w:rFonts w:cs="Calibri"/>
          <w:color w:val="0E2841" w:themeColor="text2"/>
        </w:rPr>
      </w:pPr>
      <w:r w:rsidRPr="00413CA4">
        <w:rPr>
          <w:rFonts w:cs="Calibri"/>
          <w:color w:val="0E2841" w:themeColor="text2"/>
        </w:rPr>
        <w:t>La Dirección de Desarrollo Humano, Cultura y Deportes, representada por el Director</w:t>
      </w:r>
      <w:r w:rsidR="00413CA4">
        <w:rPr>
          <w:rFonts w:cs="Calibri"/>
          <w:color w:val="0E2841" w:themeColor="text2"/>
        </w:rPr>
        <w:t xml:space="preserve"> </w:t>
      </w:r>
      <w:r w:rsidRPr="00413CA4">
        <w:rPr>
          <w:rFonts w:cs="Calibri"/>
          <w:color w:val="0E2841" w:themeColor="text2"/>
        </w:rPr>
        <w:t>el M</w:t>
      </w:r>
      <w:r w:rsidR="00413CA4">
        <w:rPr>
          <w:rFonts w:cs="Calibri"/>
          <w:color w:val="0E2841" w:themeColor="text2"/>
        </w:rPr>
        <w:t>g</w:t>
      </w:r>
      <w:r w:rsidRPr="00413CA4">
        <w:rPr>
          <w:rFonts w:cs="Calibri"/>
          <w:color w:val="0E2841" w:themeColor="text2"/>
        </w:rPr>
        <w:t>. Jacinto Toalombo, informó sobre la agenda cultural diversa y participativa que se desarrollará durante el mes de noviembre, con el propósito de fortalecer la identidad, el arte y la cultura de la provincia.</w:t>
      </w:r>
      <w:r w:rsidR="00413CA4">
        <w:rPr>
          <w:rFonts w:cs="Calibri"/>
          <w:color w:val="0E2841" w:themeColor="text2"/>
        </w:rPr>
        <w:t xml:space="preserve"> </w:t>
      </w:r>
      <w:r w:rsidRPr="00413CA4">
        <w:rPr>
          <w:rFonts w:cs="Calibri"/>
          <w:color w:val="0E2841" w:themeColor="text2"/>
        </w:rPr>
        <w:t>Destacó  que, en el marco de la Mega Expo Feria de Emprendimientos 2025, los días 1 y 2 de noviembre se llevará a cabo una variada programación artística y cultural en el Parque Provincial de la Familia,  con talentos locales y nacionales, pensadas para el disfrute de toda la familia</w:t>
      </w:r>
    </w:p>
    <w:p w14:paraId="64FAEC20" w14:textId="365BFA0C" w:rsidR="00177403" w:rsidRPr="00413CA4" w:rsidRDefault="00177403" w:rsidP="00413CA4">
      <w:pPr>
        <w:pStyle w:val="Sinespaciado"/>
        <w:jc w:val="both"/>
        <w:rPr>
          <w:rFonts w:cs="Calibri"/>
          <w:color w:val="0E2841" w:themeColor="text2"/>
        </w:rPr>
      </w:pPr>
      <w:r w:rsidRPr="00413CA4">
        <w:rPr>
          <w:rFonts w:cs="Calibri"/>
          <w:color w:val="0E2841" w:themeColor="text2"/>
        </w:rPr>
        <w:t>Asimismo, el 2 de noviembre se realizará el tradicional Festival del Tzawar Mishki en la Plaza de Artes del pueblo de Salasaka, un espacio que rescata las costumbres ancestrales y promueve la cultura viva de nuestros pueblos.</w:t>
      </w:r>
    </w:p>
    <w:p w14:paraId="09417A45" w14:textId="77777777" w:rsidR="00177403" w:rsidRPr="00413CA4" w:rsidRDefault="00177403" w:rsidP="00413CA4">
      <w:pPr>
        <w:pStyle w:val="Sinespaciado"/>
        <w:jc w:val="both"/>
        <w:rPr>
          <w:rFonts w:cs="Calibri"/>
          <w:color w:val="0E2841" w:themeColor="text2"/>
        </w:rPr>
      </w:pPr>
    </w:p>
    <w:p w14:paraId="5C886156" w14:textId="77777777" w:rsidR="00413CA4" w:rsidRDefault="00413CA4" w:rsidP="00413CA4">
      <w:pPr>
        <w:pStyle w:val="Sinespaciado"/>
        <w:jc w:val="both"/>
        <w:rPr>
          <w:rFonts w:cs="Calibri"/>
          <w:color w:val="0E2841" w:themeColor="text2"/>
        </w:rPr>
      </w:pPr>
    </w:p>
    <w:p w14:paraId="7E7BA304" w14:textId="77777777" w:rsidR="00413CA4" w:rsidRDefault="00413CA4" w:rsidP="00413CA4">
      <w:pPr>
        <w:pStyle w:val="Sinespaciado"/>
        <w:jc w:val="both"/>
        <w:rPr>
          <w:rFonts w:cs="Calibri"/>
          <w:color w:val="0E2841" w:themeColor="text2"/>
        </w:rPr>
      </w:pPr>
    </w:p>
    <w:p w14:paraId="2FFC5919" w14:textId="770B1042" w:rsidR="00177403" w:rsidRPr="00413CA4" w:rsidRDefault="00177403" w:rsidP="00413CA4">
      <w:pPr>
        <w:pStyle w:val="Sinespaciado"/>
        <w:jc w:val="both"/>
        <w:rPr>
          <w:rFonts w:cs="Calibri"/>
          <w:color w:val="0E2841" w:themeColor="text2"/>
        </w:rPr>
      </w:pPr>
      <w:r w:rsidRPr="00413CA4">
        <w:rPr>
          <w:rFonts w:cs="Calibri"/>
          <w:color w:val="0E2841" w:themeColor="text2"/>
        </w:rPr>
        <w:t>El 6 de noviembre, en el Museo Provincial Casa del Portal, se inaugurará la Exposición de Artes Plásticas, que permanecerá abierta durante todo el mes para el disfrute de la ciudadanía.</w:t>
      </w:r>
    </w:p>
    <w:p w14:paraId="7EF2D81D" w14:textId="77777777" w:rsidR="00177403" w:rsidRPr="00413CA4" w:rsidRDefault="00177403" w:rsidP="00413CA4">
      <w:pPr>
        <w:pStyle w:val="Sinespaciado"/>
        <w:jc w:val="both"/>
        <w:rPr>
          <w:rFonts w:cs="Calibri"/>
          <w:color w:val="0E2841" w:themeColor="text2"/>
        </w:rPr>
      </w:pPr>
    </w:p>
    <w:p w14:paraId="4559CE0A" w14:textId="77777777" w:rsidR="00177403" w:rsidRPr="00413CA4" w:rsidRDefault="00177403" w:rsidP="00413CA4">
      <w:pPr>
        <w:pStyle w:val="Sinespaciado"/>
        <w:jc w:val="both"/>
        <w:rPr>
          <w:rFonts w:cs="Calibri"/>
          <w:color w:val="0E2841" w:themeColor="text2"/>
        </w:rPr>
      </w:pPr>
      <w:r w:rsidRPr="00413CA4">
        <w:rPr>
          <w:rFonts w:cs="Calibri"/>
          <w:color w:val="0E2841" w:themeColor="text2"/>
        </w:rPr>
        <w:t>Entre el 19 y el 21 de noviembre, el Festival de Teatro se tomará el Auditorio del Gobierno Provincial de Tungurahua, en el marco de la conmemoración del Mes de la No Violencia, con el objetivo de promover mensajes de paz y convivencia a través del arte escénico.</w:t>
      </w:r>
    </w:p>
    <w:p w14:paraId="21423911" w14:textId="77777777" w:rsidR="00177403" w:rsidRPr="00413CA4" w:rsidRDefault="00177403" w:rsidP="00413CA4">
      <w:pPr>
        <w:pStyle w:val="Sinespaciado"/>
        <w:jc w:val="both"/>
        <w:rPr>
          <w:rFonts w:cs="Calibri"/>
          <w:color w:val="0E2841" w:themeColor="text2"/>
        </w:rPr>
      </w:pPr>
    </w:p>
    <w:p w14:paraId="0493F614" w14:textId="77777777" w:rsidR="00177403" w:rsidRPr="00413CA4" w:rsidRDefault="00177403" w:rsidP="00413CA4">
      <w:pPr>
        <w:pStyle w:val="Sinespaciado"/>
        <w:jc w:val="both"/>
        <w:rPr>
          <w:rFonts w:cs="Calibri"/>
          <w:color w:val="0E2841" w:themeColor="text2"/>
        </w:rPr>
      </w:pPr>
      <w:r w:rsidRPr="00413CA4">
        <w:rPr>
          <w:rFonts w:cs="Calibri"/>
          <w:color w:val="0E2841" w:themeColor="text2"/>
        </w:rPr>
        <w:t>Finalmente, el 22 de noviembre, en coordinación con la Asociación de Artistas de Tungurahua, se celebrará la tradicional “Noche del Pasillo”, un emotivo homenaje a uno de los géneros más representativos del país, también en el Auditorio de la institución provincial.</w:t>
      </w:r>
    </w:p>
    <w:p w14:paraId="3B5419E2" w14:textId="77777777" w:rsidR="00177403" w:rsidRPr="00413CA4" w:rsidRDefault="00177403" w:rsidP="00413CA4">
      <w:pPr>
        <w:pStyle w:val="Sinespaciado"/>
        <w:jc w:val="both"/>
        <w:rPr>
          <w:rFonts w:cs="Calibri"/>
          <w:color w:val="0E2841" w:themeColor="text2"/>
        </w:rPr>
      </w:pPr>
    </w:p>
    <w:p w14:paraId="0D214077" w14:textId="0273622B" w:rsidR="00177403" w:rsidRPr="00413CA4" w:rsidRDefault="00177403" w:rsidP="00413CA4">
      <w:pPr>
        <w:pStyle w:val="Sinespaciado"/>
        <w:jc w:val="both"/>
        <w:rPr>
          <w:rFonts w:cs="Calibri"/>
          <w:color w:val="0E2841" w:themeColor="text2"/>
        </w:rPr>
      </w:pPr>
      <w:r w:rsidRPr="00413CA4">
        <w:rPr>
          <w:rFonts w:cs="Calibri"/>
          <w:color w:val="0E2841" w:themeColor="text2"/>
        </w:rPr>
        <w:t>El Mg. Jacinto Toalombo destacó que todas las actividades serán gratuitas y abiertas al público, reafirmó el compromiso de la Prefectura de Tungurahua de promover el acceso equitativo a la cultura y el arte como herramientas de desarrollo humano y cohesión social. incluirá.</w:t>
      </w:r>
    </w:p>
    <w:p w14:paraId="4FB2D7C4" w14:textId="77777777" w:rsidR="00177403" w:rsidRPr="00413CA4" w:rsidRDefault="00177403" w:rsidP="00413CA4">
      <w:pPr>
        <w:pStyle w:val="Sinespaciado"/>
        <w:jc w:val="both"/>
        <w:rPr>
          <w:rFonts w:cs="Calibri"/>
          <w:color w:val="0E2841" w:themeColor="text2"/>
        </w:rPr>
      </w:pPr>
    </w:p>
    <w:p w14:paraId="5CAC3161" w14:textId="49315EBA" w:rsidR="00595D2B" w:rsidRPr="00413CA4" w:rsidRDefault="00177403" w:rsidP="00177403">
      <w:pPr>
        <w:pStyle w:val="Sinespaciado"/>
        <w:rPr>
          <w:rFonts w:cs="Calibri"/>
          <w:color w:val="0E2841" w:themeColor="text2"/>
        </w:rPr>
      </w:pPr>
      <w:r w:rsidRPr="00413CA4">
        <w:rPr>
          <w:rFonts w:cs="Calibri"/>
          <w:color w:val="0E2841" w:themeColor="text2"/>
        </w:rPr>
        <w:t xml:space="preserve"> </w:t>
      </w:r>
    </w:p>
    <w:p w14:paraId="119A8467" w14:textId="77777777" w:rsidR="00177403" w:rsidRPr="00413CA4" w:rsidRDefault="00177403" w:rsidP="00177403">
      <w:pPr>
        <w:pStyle w:val="Sinespaciado"/>
        <w:rPr>
          <w:rFonts w:cs="Calibri"/>
          <w:color w:val="0E2841" w:themeColor="text2"/>
        </w:rPr>
      </w:pPr>
    </w:p>
    <w:p w14:paraId="69AEA3AF" w14:textId="77777777" w:rsidR="00200E67" w:rsidRPr="00413CA4" w:rsidRDefault="00200E67" w:rsidP="00200E67">
      <w:pPr>
        <w:pStyle w:val="Sinespaciado"/>
        <w:rPr>
          <w:rFonts w:cs="Calibri"/>
          <w:color w:val="0E2841" w:themeColor="text2"/>
        </w:rPr>
      </w:pPr>
    </w:p>
    <w:p w14:paraId="64011C0D" w14:textId="77777777" w:rsidR="00200E67" w:rsidRPr="00413CA4" w:rsidRDefault="00200E67" w:rsidP="001116F0">
      <w:pPr>
        <w:pStyle w:val="Sinespaciado"/>
        <w:rPr>
          <w:rFonts w:cs="Calibri"/>
          <w:color w:val="0E2841" w:themeColor="text2"/>
        </w:rPr>
      </w:pPr>
    </w:p>
    <w:p w14:paraId="3FBA898F" w14:textId="77777777" w:rsidR="00DA4853" w:rsidRPr="00413CA4" w:rsidRDefault="00DA4853" w:rsidP="001116F0">
      <w:pPr>
        <w:pStyle w:val="Sinespaciado"/>
        <w:rPr>
          <w:rFonts w:cs="Calibri"/>
          <w:color w:val="0E2841" w:themeColor="text2"/>
        </w:rPr>
      </w:pPr>
    </w:p>
    <w:p w14:paraId="5F241DA7" w14:textId="77777777" w:rsidR="00200E67" w:rsidRPr="00413CA4" w:rsidRDefault="00200E67" w:rsidP="001116F0">
      <w:pPr>
        <w:pStyle w:val="Sinespaciado"/>
        <w:rPr>
          <w:rFonts w:cs="Calibri"/>
          <w:color w:val="0E2841" w:themeColor="text2"/>
        </w:rPr>
      </w:pPr>
    </w:p>
    <w:p w14:paraId="17A9E91B" w14:textId="77777777" w:rsidR="00200E67" w:rsidRDefault="00200E67" w:rsidP="001116F0">
      <w:pPr>
        <w:pStyle w:val="Sinespaciado"/>
        <w:rPr>
          <w:rFonts w:cs="Calibri"/>
          <w:color w:val="0E2841" w:themeColor="text2"/>
          <w:sz w:val="36"/>
          <w:szCs w:val="36"/>
        </w:rPr>
      </w:pPr>
    </w:p>
    <w:p w14:paraId="4CE228ED" w14:textId="77777777" w:rsidR="00200E67" w:rsidRDefault="00200E67" w:rsidP="001116F0">
      <w:pPr>
        <w:pStyle w:val="Sinespaciado"/>
        <w:rPr>
          <w:rFonts w:cs="Calibri"/>
          <w:color w:val="0E2841" w:themeColor="text2"/>
          <w:sz w:val="36"/>
          <w:szCs w:val="36"/>
        </w:rPr>
      </w:pPr>
    </w:p>
    <w:p w14:paraId="58E8DFFE" w14:textId="77777777" w:rsidR="00200E67" w:rsidRDefault="00200E67" w:rsidP="001116F0">
      <w:pPr>
        <w:pStyle w:val="Sinespaciado"/>
        <w:rPr>
          <w:rFonts w:cs="Calibri"/>
          <w:color w:val="0E2841" w:themeColor="text2"/>
          <w:sz w:val="36"/>
          <w:szCs w:val="36"/>
        </w:rPr>
      </w:pPr>
    </w:p>
    <w:p w14:paraId="2AABE1D8" w14:textId="77777777" w:rsidR="00200E67" w:rsidRDefault="00200E67" w:rsidP="001116F0">
      <w:pPr>
        <w:pStyle w:val="Sinespaciado"/>
        <w:rPr>
          <w:rFonts w:cs="Calibri"/>
          <w:color w:val="0E2841" w:themeColor="text2"/>
          <w:sz w:val="36"/>
          <w:szCs w:val="36"/>
        </w:rPr>
      </w:pPr>
    </w:p>
    <w:p w14:paraId="71B9597A" w14:textId="77777777" w:rsidR="00200E67" w:rsidRDefault="00200E67" w:rsidP="001116F0">
      <w:pPr>
        <w:pStyle w:val="Sinespaciado"/>
        <w:rPr>
          <w:rFonts w:cs="Calibri"/>
          <w:color w:val="0E2841" w:themeColor="text2"/>
          <w:sz w:val="36"/>
          <w:szCs w:val="36"/>
        </w:rPr>
      </w:pPr>
    </w:p>
    <w:p w14:paraId="221F32CB" w14:textId="77777777" w:rsidR="00200E67" w:rsidRDefault="00200E67" w:rsidP="001116F0">
      <w:pPr>
        <w:pStyle w:val="Sinespaciado"/>
        <w:rPr>
          <w:rFonts w:cs="Calibri"/>
          <w:color w:val="0E2841" w:themeColor="text2"/>
          <w:sz w:val="36"/>
          <w:szCs w:val="36"/>
        </w:rPr>
      </w:pPr>
    </w:p>
    <w:p w14:paraId="008E23B6" w14:textId="77777777" w:rsidR="00200E67" w:rsidRDefault="00200E67" w:rsidP="001116F0">
      <w:pPr>
        <w:pStyle w:val="Sinespaciado"/>
        <w:rPr>
          <w:rFonts w:cs="Calibri"/>
          <w:color w:val="0E2841" w:themeColor="text2"/>
          <w:sz w:val="36"/>
          <w:szCs w:val="36"/>
        </w:rPr>
      </w:pPr>
    </w:p>
    <w:p w14:paraId="639C8E10" w14:textId="77777777" w:rsidR="00200E67" w:rsidRDefault="00200E67" w:rsidP="001116F0">
      <w:pPr>
        <w:pStyle w:val="Sinespaciado"/>
        <w:rPr>
          <w:rFonts w:cs="Calibri"/>
          <w:color w:val="0E2841" w:themeColor="text2"/>
          <w:sz w:val="36"/>
          <w:szCs w:val="36"/>
        </w:rPr>
      </w:pPr>
    </w:p>
    <w:p w14:paraId="7326B2AB" w14:textId="77777777" w:rsidR="00200E67" w:rsidRDefault="00200E67" w:rsidP="001116F0">
      <w:pPr>
        <w:pStyle w:val="Sinespaciado"/>
        <w:rPr>
          <w:rFonts w:cs="Calibri"/>
          <w:color w:val="0E2841" w:themeColor="text2"/>
          <w:sz w:val="36"/>
          <w:szCs w:val="36"/>
        </w:rPr>
      </w:pPr>
    </w:p>
    <w:p w14:paraId="7BEC8C7C" w14:textId="77777777" w:rsidR="00200E67" w:rsidRDefault="00200E67" w:rsidP="001116F0">
      <w:pPr>
        <w:pStyle w:val="Sinespaciado"/>
        <w:rPr>
          <w:rFonts w:cs="Calibri"/>
          <w:color w:val="0E2841" w:themeColor="text2"/>
          <w:sz w:val="36"/>
          <w:szCs w:val="36"/>
        </w:rPr>
      </w:pPr>
    </w:p>
    <w:p w14:paraId="0AD489CA" w14:textId="77777777" w:rsidR="00200E67" w:rsidRDefault="00200E67" w:rsidP="001116F0">
      <w:pPr>
        <w:pStyle w:val="Sinespaciado"/>
        <w:rPr>
          <w:rFonts w:cs="Calibri"/>
          <w:color w:val="0E2841" w:themeColor="text2"/>
          <w:sz w:val="36"/>
          <w:szCs w:val="36"/>
        </w:rPr>
      </w:pPr>
    </w:p>
    <w:p w14:paraId="7C7608E4" w14:textId="77777777" w:rsidR="00200E67" w:rsidRDefault="00200E67" w:rsidP="001116F0">
      <w:pPr>
        <w:pStyle w:val="Sinespaciado"/>
        <w:rPr>
          <w:rFonts w:cs="Calibri"/>
          <w:color w:val="0E2841" w:themeColor="text2"/>
          <w:sz w:val="36"/>
          <w:szCs w:val="36"/>
        </w:rPr>
      </w:pPr>
    </w:p>
    <w:p w14:paraId="4FC2501B" w14:textId="77777777" w:rsidR="00200E67" w:rsidRDefault="00200E67" w:rsidP="001116F0">
      <w:pPr>
        <w:pStyle w:val="Sinespaciado"/>
        <w:rPr>
          <w:rFonts w:cs="Calibri"/>
          <w:color w:val="0E2841" w:themeColor="text2"/>
          <w:sz w:val="36"/>
          <w:szCs w:val="36"/>
        </w:rPr>
      </w:pPr>
    </w:p>
    <w:p w14:paraId="3574E3A9" w14:textId="77777777" w:rsidR="00200E67" w:rsidRDefault="00200E67" w:rsidP="001116F0">
      <w:pPr>
        <w:pStyle w:val="Sinespaciado"/>
        <w:rPr>
          <w:rFonts w:cs="Calibri"/>
          <w:color w:val="0E2841" w:themeColor="text2"/>
          <w:sz w:val="36"/>
          <w:szCs w:val="36"/>
        </w:rPr>
      </w:pPr>
    </w:p>
    <w:p w14:paraId="431F2D8E" w14:textId="77777777" w:rsidR="00200E67" w:rsidRDefault="00200E67" w:rsidP="001116F0">
      <w:pPr>
        <w:pStyle w:val="Sinespaciado"/>
        <w:rPr>
          <w:rFonts w:cs="Calibri"/>
          <w:color w:val="0E2841" w:themeColor="text2"/>
          <w:sz w:val="36"/>
          <w:szCs w:val="36"/>
        </w:rPr>
      </w:pPr>
    </w:p>
    <w:p w14:paraId="5438E0F5" w14:textId="77777777" w:rsidR="00200E67" w:rsidRDefault="00200E67" w:rsidP="001116F0">
      <w:pPr>
        <w:pStyle w:val="Sinespaciado"/>
        <w:rPr>
          <w:rFonts w:cs="Calibri"/>
          <w:color w:val="0E2841" w:themeColor="text2"/>
          <w:sz w:val="36"/>
          <w:szCs w:val="36"/>
        </w:rPr>
      </w:pPr>
    </w:p>
    <w:sectPr w:rsidR="00200E67" w:rsidSect="008361BB">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09850" w14:textId="77777777" w:rsidR="00AF585A" w:rsidRDefault="00AF585A" w:rsidP="008361BB">
      <w:r>
        <w:separator/>
      </w:r>
    </w:p>
  </w:endnote>
  <w:endnote w:type="continuationSeparator" w:id="0">
    <w:p w14:paraId="10ADB426" w14:textId="77777777" w:rsidR="00AF585A" w:rsidRDefault="00AF585A"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F9456" w14:textId="77777777" w:rsidR="00AF585A" w:rsidRDefault="00AF585A" w:rsidP="008361BB">
      <w:r>
        <w:separator/>
      </w:r>
    </w:p>
  </w:footnote>
  <w:footnote w:type="continuationSeparator" w:id="0">
    <w:p w14:paraId="17146042" w14:textId="77777777" w:rsidR="00AF585A" w:rsidRDefault="00AF585A"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0D2A"/>
    <w:multiLevelType w:val="multilevel"/>
    <w:tmpl w:val="5A0E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C174D"/>
    <w:multiLevelType w:val="hybridMultilevel"/>
    <w:tmpl w:val="3E466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3E1423"/>
    <w:multiLevelType w:val="multilevel"/>
    <w:tmpl w:val="0A3E142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7B3478"/>
    <w:multiLevelType w:val="hybridMultilevel"/>
    <w:tmpl w:val="B67666E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121A77"/>
    <w:multiLevelType w:val="hybridMultilevel"/>
    <w:tmpl w:val="E0CEE8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5E4E03"/>
    <w:multiLevelType w:val="multilevel"/>
    <w:tmpl w:val="1D5E4E03"/>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321648"/>
    <w:multiLevelType w:val="multilevel"/>
    <w:tmpl w:val="EF76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DE5335"/>
    <w:multiLevelType w:val="multilevel"/>
    <w:tmpl w:val="C9EC2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52172E"/>
    <w:multiLevelType w:val="hybridMultilevel"/>
    <w:tmpl w:val="1B784F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8237CDC"/>
    <w:multiLevelType w:val="multilevel"/>
    <w:tmpl w:val="58237CDC"/>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9111A4D"/>
    <w:multiLevelType w:val="hybridMultilevel"/>
    <w:tmpl w:val="CA1E82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DE9744B"/>
    <w:multiLevelType w:val="hybridMultilevel"/>
    <w:tmpl w:val="48181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76C40AD7"/>
    <w:multiLevelType w:val="multilevel"/>
    <w:tmpl w:val="3BCE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553545"/>
    <w:multiLevelType w:val="hybridMultilevel"/>
    <w:tmpl w:val="8782F3B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C15756F"/>
    <w:multiLevelType w:val="multilevel"/>
    <w:tmpl w:val="14EA1525"/>
    <w:lvl w:ilvl="0">
      <w:start w:val="1"/>
      <w:numFmt w:val="bullet"/>
      <w:lvlText w:val=""/>
      <w:lvlJc w:val="left"/>
      <w:pPr>
        <w:ind w:left="1069" w:hanging="360"/>
      </w:pPr>
      <w:rPr>
        <w:rFonts w:ascii="Wingdings" w:hAnsi="Wingdings" w:hint="default"/>
      </w:rPr>
    </w:lvl>
    <w:lvl w:ilvl="1">
      <w:start w:val="1"/>
      <w:numFmt w:val="bullet"/>
      <w:lvlText w:val="o"/>
      <w:lvlJc w:val="left"/>
      <w:pPr>
        <w:ind w:left="1457" w:hanging="360"/>
      </w:pPr>
      <w:rPr>
        <w:rFonts w:ascii="Courier New" w:hAnsi="Courier New" w:cs="Courier New" w:hint="default"/>
      </w:rPr>
    </w:lvl>
    <w:lvl w:ilvl="2">
      <w:start w:val="1"/>
      <w:numFmt w:val="bullet"/>
      <w:lvlText w:val=""/>
      <w:lvlJc w:val="left"/>
      <w:pPr>
        <w:ind w:left="2177" w:hanging="360"/>
      </w:pPr>
      <w:rPr>
        <w:rFonts w:ascii="Wingdings" w:hAnsi="Wingdings" w:hint="default"/>
      </w:rPr>
    </w:lvl>
    <w:lvl w:ilvl="3">
      <w:start w:val="1"/>
      <w:numFmt w:val="bullet"/>
      <w:lvlText w:val=""/>
      <w:lvlJc w:val="left"/>
      <w:pPr>
        <w:ind w:left="2897" w:hanging="360"/>
      </w:pPr>
      <w:rPr>
        <w:rFonts w:ascii="Symbol" w:hAnsi="Symbol" w:hint="default"/>
      </w:rPr>
    </w:lvl>
    <w:lvl w:ilvl="4">
      <w:start w:val="1"/>
      <w:numFmt w:val="bullet"/>
      <w:lvlText w:val="o"/>
      <w:lvlJc w:val="left"/>
      <w:pPr>
        <w:ind w:left="3617" w:hanging="360"/>
      </w:pPr>
      <w:rPr>
        <w:rFonts w:ascii="Courier New" w:hAnsi="Courier New" w:cs="Courier New" w:hint="default"/>
      </w:rPr>
    </w:lvl>
    <w:lvl w:ilvl="5">
      <w:start w:val="1"/>
      <w:numFmt w:val="bullet"/>
      <w:lvlText w:val=""/>
      <w:lvlJc w:val="left"/>
      <w:pPr>
        <w:ind w:left="4337" w:hanging="360"/>
      </w:pPr>
      <w:rPr>
        <w:rFonts w:ascii="Wingdings" w:hAnsi="Wingdings" w:hint="default"/>
      </w:rPr>
    </w:lvl>
    <w:lvl w:ilvl="6">
      <w:start w:val="1"/>
      <w:numFmt w:val="bullet"/>
      <w:lvlText w:val=""/>
      <w:lvlJc w:val="left"/>
      <w:pPr>
        <w:ind w:left="5057" w:hanging="360"/>
      </w:pPr>
      <w:rPr>
        <w:rFonts w:ascii="Symbol" w:hAnsi="Symbol" w:hint="default"/>
      </w:rPr>
    </w:lvl>
    <w:lvl w:ilvl="7">
      <w:start w:val="1"/>
      <w:numFmt w:val="bullet"/>
      <w:lvlText w:val="o"/>
      <w:lvlJc w:val="left"/>
      <w:pPr>
        <w:ind w:left="5777" w:hanging="360"/>
      </w:pPr>
      <w:rPr>
        <w:rFonts w:ascii="Courier New" w:hAnsi="Courier New" w:cs="Courier New" w:hint="default"/>
      </w:rPr>
    </w:lvl>
    <w:lvl w:ilvl="8">
      <w:start w:val="1"/>
      <w:numFmt w:val="bullet"/>
      <w:lvlText w:val=""/>
      <w:lvlJc w:val="left"/>
      <w:pPr>
        <w:ind w:left="6497" w:hanging="360"/>
      </w:pPr>
      <w:rPr>
        <w:rFonts w:ascii="Wingdings" w:hAnsi="Wingdings" w:hint="default"/>
      </w:rPr>
    </w:lvl>
  </w:abstractNum>
  <w:num w:numId="1" w16cid:durableId="1493368931">
    <w:abstractNumId w:val="14"/>
  </w:num>
  <w:num w:numId="2" w16cid:durableId="559444129">
    <w:abstractNumId w:val="4"/>
  </w:num>
  <w:num w:numId="3" w16cid:durableId="1872760903">
    <w:abstractNumId w:val="3"/>
  </w:num>
  <w:num w:numId="4" w16cid:durableId="184759279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10936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6354370">
    <w:abstractNumId w:val="11"/>
  </w:num>
  <w:num w:numId="7" w16cid:durableId="1826243256">
    <w:abstractNumId w:val="15"/>
  </w:num>
  <w:num w:numId="8" w16cid:durableId="1083991121">
    <w:abstractNumId w:val="2"/>
  </w:num>
  <w:num w:numId="9" w16cid:durableId="1893492241">
    <w:abstractNumId w:val="10"/>
  </w:num>
  <w:num w:numId="10" w16cid:durableId="1817797030">
    <w:abstractNumId w:val="10"/>
  </w:num>
  <w:num w:numId="11" w16cid:durableId="240022428">
    <w:abstractNumId w:val="13"/>
  </w:num>
  <w:num w:numId="12" w16cid:durableId="1618757925">
    <w:abstractNumId w:val="8"/>
  </w:num>
  <w:num w:numId="13" w16cid:durableId="274951098">
    <w:abstractNumId w:val="7"/>
  </w:num>
  <w:num w:numId="14" w16cid:durableId="2084066008">
    <w:abstractNumId w:val="1"/>
  </w:num>
  <w:num w:numId="15" w16cid:durableId="1949384564">
    <w:abstractNumId w:val="12"/>
  </w:num>
  <w:num w:numId="16" w16cid:durableId="1091201468">
    <w:abstractNumId w:val="0"/>
  </w:num>
  <w:num w:numId="17" w16cid:durableId="1458449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118C5"/>
    <w:rsid w:val="00026EDE"/>
    <w:rsid w:val="000335FC"/>
    <w:rsid w:val="00034C6B"/>
    <w:rsid w:val="000358F7"/>
    <w:rsid w:val="00042B7B"/>
    <w:rsid w:val="00045CEA"/>
    <w:rsid w:val="00054070"/>
    <w:rsid w:val="000625DE"/>
    <w:rsid w:val="00066BE5"/>
    <w:rsid w:val="000737CE"/>
    <w:rsid w:val="000833ED"/>
    <w:rsid w:val="00084322"/>
    <w:rsid w:val="00087852"/>
    <w:rsid w:val="00095E1B"/>
    <w:rsid w:val="000A4B39"/>
    <w:rsid w:val="000A5423"/>
    <w:rsid w:val="000B1632"/>
    <w:rsid w:val="000C2287"/>
    <w:rsid w:val="000C302F"/>
    <w:rsid w:val="000C4583"/>
    <w:rsid w:val="000D2E20"/>
    <w:rsid w:val="000D34C2"/>
    <w:rsid w:val="000D388B"/>
    <w:rsid w:val="000F00E7"/>
    <w:rsid w:val="000F6056"/>
    <w:rsid w:val="001116F0"/>
    <w:rsid w:val="00122FFC"/>
    <w:rsid w:val="001249EE"/>
    <w:rsid w:val="00126C77"/>
    <w:rsid w:val="001465D2"/>
    <w:rsid w:val="00147FD6"/>
    <w:rsid w:val="00151558"/>
    <w:rsid w:val="00161B6A"/>
    <w:rsid w:val="00165818"/>
    <w:rsid w:val="00173A9F"/>
    <w:rsid w:val="001769AB"/>
    <w:rsid w:val="00177403"/>
    <w:rsid w:val="00187B0C"/>
    <w:rsid w:val="00192CB8"/>
    <w:rsid w:val="0019469C"/>
    <w:rsid w:val="001A0072"/>
    <w:rsid w:val="001B3CD9"/>
    <w:rsid w:val="001B4C4B"/>
    <w:rsid w:val="001B4C4F"/>
    <w:rsid w:val="001C7132"/>
    <w:rsid w:val="00200778"/>
    <w:rsid w:val="00200E67"/>
    <w:rsid w:val="00206DC4"/>
    <w:rsid w:val="002141F0"/>
    <w:rsid w:val="00214D8A"/>
    <w:rsid w:val="002206CF"/>
    <w:rsid w:val="00222ED2"/>
    <w:rsid w:val="00223A42"/>
    <w:rsid w:val="00224CA3"/>
    <w:rsid w:val="002270D8"/>
    <w:rsid w:val="002411D9"/>
    <w:rsid w:val="00247933"/>
    <w:rsid w:val="0025263C"/>
    <w:rsid w:val="002534EE"/>
    <w:rsid w:val="00262A7C"/>
    <w:rsid w:val="00264353"/>
    <w:rsid w:val="0027193E"/>
    <w:rsid w:val="002846E0"/>
    <w:rsid w:val="0029423E"/>
    <w:rsid w:val="002B250E"/>
    <w:rsid w:val="002B40B5"/>
    <w:rsid w:val="002C4288"/>
    <w:rsid w:val="002D2A00"/>
    <w:rsid w:val="002E1ED5"/>
    <w:rsid w:val="002E1F10"/>
    <w:rsid w:val="002E6718"/>
    <w:rsid w:val="002E7311"/>
    <w:rsid w:val="002F6EFB"/>
    <w:rsid w:val="003027B5"/>
    <w:rsid w:val="003034F2"/>
    <w:rsid w:val="003166A2"/>
    <w:rsid w:val="00334D9B"/>
    <w:rsid w:val="00336CD4"/>
    <w:rsid w:val="00337218"/>
    <w:rsid w:val="003378BF"/>
    <w:rsid w:val="00343FF5"/>
    <w:rsid w:val="00345C6C"/>
    <w:rsid w:val="00350365"/>
    <w:rsid w:val="00352720"/>
    <w:rsid w:val="00353681"/>
    <w:rsid w:val="00355EC6"/>
    <w:rsid w:val="00363417"/>
    <w:rsid w:val="0036444C"/>
    <w:rsid w:val="003A0F9C"/>
    <w:rsid w:val="003A1016"/>
    <w:rsid w:val="003A2594"/>
    <w:rsid w:val="003A2840"/>
    <w:rsid w:val="003B5FD8"/>
    <w:rsid w:val="003C4DDA"/>
    <w:rsid w:val="003C6FC7"/>
    <w:rsid w:val="003D374D"/>
    <w:rsid w:val="003D53D0"/>
    <w:rsid w:val="003E1D45"/>
    <w:rsid w:val="003F03CA"/>
    <w:rsid w:val="003F0A50"/>
    <w:rsid w:val="003F1A87"/>
    <w:rsid w:val="003F6248"/>
    <w:rsid w:val="00400807"/>
    <w:rsid w:val="00402616"/>
    <w:rsid w:val="004051CD"/>
    <w:rsid w:val="0041160B"/>
    <w:rsid w:val="00413CA4"/>
    <w:rsid w:val="004210EB"/>
    <w:rsid w:val="0042110D"/>
    <w:rsid w:val="00440A7E"/>
    <w:rsid w:val="0045177B"/>
    <w:rsid w:val="00454615"/>
    <w:rsid w:val="00457AE9"/>
    <w:rsid w:val="00462438"/>
    <w:rsid w:val="00470CF0"/>
    <w:rsid w:val="00474340"/>
    <w:rsid w:val="00475BB9"/>
    <w:rsid w:val="0047763E"/>
    <w:rsid w:val="00483C82"/>
    <w:rsid w:val="004868FA"/>
    <w:rsid w:val="00487A00"/>
    <w:rsid w:val="004A7C11"/>
    <w:rsid w:val="004C00F6"/>
    <w:rsid w:val="004D0952"/>
    <w:rsid w:val="004D3E75"/>
    <w:rsid w:val="004E51D1"/>
    <w:rsid w:val="004F4281"/>
    <w:rsid w:val="00502870"/>
    <w:rsid w:val="00502C24"/>
    <w:rsid w:val="00513A4A"/>
    <w:rsid w:val="005231EE"/>
    <w:rsid w:val="00526F60"/>
    <w:rsid w:val="00535B09"/>
    <w:rsid w:val="00536A12"/>
    <w:rsid w:val="00541C80"/>
    <w:rsid w:val="00554BE2"/>
    <w:rsid w:val="005557ED"/>
    <w:rsid w:val="005624C3"/>
    <w:rsid w:val="00567B2A"/>
    <w:rsid w:val="00577DBD"/>
    <w:rsid w:val="00583ED5"/>
    <w:rsid w:val="00595125"/>
    <w:rsid w:val="00595D2B"/>
    <w:rsid w:val="00595F2D"/>
    <w:rsid w:val="005A428B"/>
    <w:rsid w:val="005C2343"/>
    <w:rsid w:val="005E4F49"/>
    <w:rsid w:val="005F26F3"/>
    <w:rsid w:val="0060620C"/>
    <w:rsid w:val="00606664"/>
    <w:rsid w:val="00612241"/>
    <w:rsid w:val="00622381"/>
    <w:rsid w:val="00622C68"/>
    <w:rsid w:val="006236D0"/>
    <w:rsid w:val="0062546B"/>
    <w:rsid w:val="006264A7"/>
    <w:rsid w:val="006323BC"/>
    <w:rsid w:val="00644192"/>
    <w:rsid w:val="006469FE"/>
    <w:rsid w:val="00654814"/>
    <w:rsid w:val="0066378A"/>
    <w:rsid w:val="00672198"/>
    <w:rsid w:val="006A3F24"/>
    <w:rsid w:val="006A65C9"/>
    <w:rsid w:val="006A7F70"/>
    <w:rsid w:val="006D3354"/>
    <w:rsid w:val="006D71C5"/>
    <w:rsid w:val="006F056B"/>
    <w:rsid w:val="006F2D13"/>
    <w:rsid w:val="00703FED"/>
    <w:rsid w:val="007059A0"/>
    <w:rsid w:val="00706174"/>
    <w:rsid w:val="0070650E"/>
    <w:rsid w:val="00720449"/>
    <w:rsid w:val="00725CF7"/>
    <w:rsid w:val="00740825"/>
    <w:rsid w:val="00743F20"/>
    <w:rsid w:val="007524AD"/>
    <w:rsid w:val="007612C5"/>
    <w:rsid w:val="007658B3"/>
    <w:rsid w:val="00767A1B"/>
    <w:rsid w:val="00771372"/>
    <w:rsid w:val="0077210E"/>
    <w:rsid w:val="00776E88"/>
    <w:rsid w:val="00777F6A"/>
    <w:rsid w:val="00783A4C"/>
    <w:rsid w:val="007A589F"/>
    <w:rsid w:val="007A5BE1"/>
    <w:rsid w:val="007A7D16"/>
    <w:rsid w:val="007C4EAE"/>
    <w:rsid w:val="007C54EB"/>
    <w:rsid w:val="007D32E4"/>
    <w:rsid w:val="007D6DAA"/>
    <w:rsid w:val="007E3397"/>
    <w:rsid w:val="00807962"/>
    <w:rsid w:val="00812E5C"/>
    <w:rsid w:val="00820D79"/>
    <w:rsid w:val="0082323B"/>
    <w:rsid w:val="00827CE3"/>
    <w:rsid w:val="00834B17"/>
    <w:rsid w:val="008361BB"/>
    <w:rsid w:val="00843EDB"/>
    <w:rsid w:val="008463BC"/>
    <w:rsid w:val="00856F4B"/>
    <w:rsid w:val="008618B4"/>
    <w:rsid w:val="00865107"/>
    <w:rsid w:val="00871483"/>
    <w:rsid w:val="00875EF7"/>
    <w:rsid w:val="00886DF4"/>
    <w:rsid w:val="00887FDD"/>
    <w:rsid w:val="00890FA1"/>
    <w:rsid w:val="0089396D"/>
    <w:rsid w:val="008950D7"/>
    <w:rsid w:val="008A6CF4"/>
    <w:rsid w:val="008B0B7C"/>
    <w:rsid w:val="008C52E2"/>
    <w:rsid w:val="008E040E"/>
    <w:rsid w:val="008F2D61"/>
    <w:rsid w:val="00914E40"/>
    <w:rsid w:val="009337BF"/>
    <w:rsid w:val="00933CB0"/>
    <w:rsid w:val="00934188"/>
    <w:rsid w:val="00937132"/>
    <w:rsid w:val="00957BAE"/>
    <w:rsid w:val="00970F1A"/>
    <w:rsid w:val="00972D24"/>
    <w:rsid w:val="009731FC"/>
    <w:rsid w:val="0097596E"/>
    <w:rsid w:val="0098156A"/>
    <w:rsid w:val="0098656B"/>
    <w:rsid w:val="00993EA1"/>
    <w:rsid w:val="009A2589"/>
    <w:rsid w:val="009A7AA1"/>
    <w:rsid w:val="009B3DF2"/>
    <w:rsid w:val="009B4C68"/>
    <w:rsid w:val="009B4D9F"/>
    <w:rsid w:val="009B680C"/>
    <w:rsid w:val="009D4019"/>
    <w:rsid w:val="009E0AD2"/>
    <w:rsid w:val="009E248D"/>
    <w:rsid w:val="009E7ABE"/>
    <w:rsid w:val="009F6383"/>
    <w:rsid w:val="00A135C6"/>
    <w:rsid w:val="00A23EBF"/>
    <w:rsid w:val="00A44716"/>
    <w:rsid w:val="00A46A6D"/>
    <w:rsid w:val="00A52E6E"/>
    <w:rsid w:val="00A54B2A"/>
    <w:rsid w:val="00A614BA"/>
    <w:rsid w:val="00A74A80"/>
    <w:rsid w:val="00A86D24"/>
    <w:rsid w:val="00AA2EC2"/>
    <w:rsid w:val="00AA2F88"/>
    <w:rsid w:val="00AA5E3D"/>
    <w:rsid w:val="00AB5F5D"/>
    <w:rsid w:val="00AC31E3"/>
    <w:rsid w:val="00AD1323"/>
    <w:rsid w:val="00AD34B5"/>
    <w:rsid w:val="00AD6DFA"/>
    <w:rsid w:val="00AE1FB2"/>
    <w:rsid w:val="00AF03E6"/>
    <w:rsid w:val="00AF4E20"/>
    <w:rsid w:val="00AF585A"/>
    <w:rsid w:val="00AF5EB5"/>
    <w:rsid w:val="00B0358D"/>
    <w:rsid w:val="00B05B50"/>
    <w:rsid w:val="00B22602"/>
    <w:rsid w:val="00B7358D"/>
    <w:rsid w:val="00B86EDF"/>
    <w:rsid w:val="00B95A59"/>
    <w:rsid w:val="00BA3638"/>
    <w:rsid w:val="00BA4949"/>
    <w:rsid w:val="00BB347E"/>
    <w:rsid w:val="00BB4B6B"/>
    <w:rsid w:val="00BC3621"/>
    <w:rsid w:val="00BC3F34"/>
    <w:rsid w:val="00BD08E1"/>
    <w:rsid w:val="00BE0103"/>
    <w:rsid w:val="00BE06C6"/>
    <w:rsid w:val="00BE5AB8"/>
    <w:rsid w:val="00BF4CB6"/>
    <w:rsid w:val="00BF5AE7"/>
    <w:rsid w:val="00C052AD"/>
    <w:rsid w:val="00C10A59"/>
    <w:rsid w:val="00C1686F"/>
    <w:rsid w:val="00C2628D"/>
    <w:rsid w:val="00C32FB0"/>
    <w:rsid w:val="00C372B9"/>
    <w:rsid w:val="00C442C2"/>
    <w:rsid w:val="00C4478C"/>
    <w:rsid w:val="00C455D2"/>
    <w:rsid w:val="00C46B41"/>
    <w:rsid w:val="00C516A4"/>
    <w:rsid w:val="00C553FB"/>
    <w:rsid w:val="00C57006"/>
    <w:rsid w:val="00C57416"/>
    <w:rsid w:val="00C71624"/>
    <w:rsid w:val="00C72460"/>
    <w:rsid w:val="00C87C1D"/>
    <w:rsid w:val="00C92198"/>
    <w:rsid w:val="00CA1BE6"/>
    <w:rsid w:val="00CA64B6"/>
    <w:rsid w:val="00CC08A6"/>
    <w:rsid w:val="00CC1C15"/>
    <w:rsid w:val="00CC7AF0"/>
    <w:rsid w:val="00CD2F76"/>
    <w:rsid w:val="00CE054E"/>
    <w:rsid w:val="00D000EA"/>
    <w:rsid w:val="00D01EED"/>
    <w:rsid w:val="00D21B46"/>
    <w:rsid w:val="00D528BF"/>
    <w:rsid w:val="00D52AF0"/>
    <w:rsid w:val="00D54098"/>
    <w:rsid w:val="00D70A35"/>
    <w:rsid w:val="00D839F9"/>
    <w:rsid w:val="00DA4853"/>
    <w:rsid w:val="00DC4361"/>
    <w:rsid w:val="00DD278C"/>
    <w:rsid w:val="00DD4A49"/>
    <w:rsid w:val="00DE2ABA"/>
    <w:rsid w:val="00DE557C"/>
    <w:rsid w:val="00DE620F"/>
    <w:rsid w:val="00DF28C4"/>
    <w:rsid w:val="00DF468E"/>
    <w:rsid w:val="00E00179"/>
    <w:rsid w:val="00E02AA6"/>
    <w:rsid w:val="00E07296"/>
    <w:rsid w:val="00E105AE"/>
    <w:rsid w:val="00E10991"/>
    <w:rsid w:val="00E112E5"/>
    <w:rsid w:val="00E251DF"/>
    <w:rsid w:val="00E277A4"/>
    <w:rsid w:val="00E3024C"/>
    <w:rsid w:val="00E3536B"/>
    <w:rsid w:val="00E444D8"/>
    <w:rsid w:val="00E62A12"/>
    <w:rsid w:val="00E66239"/>
    <w:rsid w:val="00E701F8"/>
    <w:rsid w:val="00E742AC"/>
    <w:rsid w:val="00EA42EB"/>
    <w:rsid w:val="00EA44B5"/>
    <w:rsid w:val="00EB2577"/>
    <w:rsid w:val="00EE039C"/>
    <w:rsid w:val="00EE372A"/>
    <w:rsid w:val="00EE6585"/>
    <w:rsid w:val="00EF4D1B"/>
    <w:rsid w:val="00F00A1D"/>
    <w:rsid w:val="00F20519"/>
    <w:rsid w:val="00F24A08"/>
    <w:rsid w:val="00F30B87"/>
    <w:rsid w:val="00F339BA"/>
    <w:rsid w:val="00F3429C"/>
    <w:rsid w:val="00F35FB6"/>
    <w:rsid w:val="00F36C91"/>
    <w:rsid w:val="00F37561"/>
    <w:rsid w:val="00F428EE"/>
    <w:rsid w:val="00F80DDA"/>
    <w:rsid w:val="00F825AD"/>
    <w:rsid w:val="00F87E2B"/>
    <w:rsid w:val="00F946CA"/>
    <w:rsid w:val="00FB6294"/>
    <w:rsid w:val="00FC2D24"/>
    <w:rsid w:val="00FE69D3"/>
    <w:rsid w:val="00FE6F69"/>
    <w:rsid w:val="00FE741F"/>
    <w:rsid w:val="00FE77CD"/>
    <w:rsid w:val="00FF186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link w:val="PrrafodelistaCar"/>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character" w:customStyle="1" w:styleId="uv3um">
    <w:name w:val="uv3um"/>
    <w:basedOn w:val="Fuentedeprrafopredeter"/>
    <w:rsid w:val="00352720"/>
  </w:style>
  <w:style w:type="paragraph" w:styleId="NormalWeb">
    <w:name w:val="Normal (Web)"/>
    <w:basedOn w:val="Normal"/>
    <w:uiPriority w:val="99"/>
    <w:unhideWhenUsed/>
    <w:rsid w:val="0019469C"/>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styleId="Hipervnculo">
    <w:name w:val="Hyperlink"/>
    <w:basedOn w:val="Fuentedeprrafopredeter"/>
    <w:uiPriority w:val="99"/>
    <w:semiHidden/>
    <w:unhideWhenUsed/>
    <w:rsid w:val="003A2840"/>
    <w:rPr>
      <w:color w:val="0000FF"/>
      <w:u w:val="single"/>
    </w:rPr>
  </w:style>
  <w:style w:type="character" w:customStyle="1" w:styleId="m5tqyf">
    <w:name w:val="m5tqyf"/>
    <w:basedOn w:val="Fuentedeprrafopredeter"/>
    <w:rsid w:val="003A2840"/>
  </w:style>
  <w:style w:type="paragraph" w:customStyle="1" w:styleId="Standard">
    <w:name w:val="Standard"/>
    <w:qFormat/>
    <w:rsid w:val="002270D8"/>
    <w:pPr>
      <w:suppressAutoHyphens/>
      <w:spacing w:after="200" w:line="276" w:lineRule="auto"/>
    </w:pPr>
    <w:rPr>
      <w:rFonts w:ascii="Calibri" w:eastAsia="Calibri" w:hAnsi="Calibri" w:cs="Times New Roman"/>
      <w:color w:val="00000A"/>
      <w:kern w:val="0"/>
      <w:sz w:val="22"/>
      <w:szCs w:val="22"/>
      <w14:ligatures w14:val="none"/>
    </w:rPr>
  </w:style>
  <w:style w:type="character" w:customStyle="1" w:styleId="PrrafodelistaCar">
    <w:name w:val="Párrafo de lista Car"/>
    <w:link w:val="Prrafodelista"/>
    <w:uiPriority w:val="34"/>
    <w:qFormat/>
    <w:locked/>
    <w:rsid w:val="002270D8"/>
  </w:style>
  <w:style w:type="paragraph" w:customStyle="1" w:styleId="western">
    <w:name w:val="western"/>
    <w:basedOn w:val="Normal"/>
    <w:qFormat/>
    <w:rsid w:val="002270D8"/>
    <w:pPr>
      <w:spacing w:before="100" w:beforeAutospacing="1" w:after="142" w:line="288" w:lineRule="auto"/>
    </w:pPr>
    <w:rPr>
      <w:rFonts w:ascii="Calibri" w:eastAsia="Times New Roman" w:hAnsi="Calibri" w:cs="Times New Roman"/>
      <w:kern w:val="0"/>
      <w:lang w:eastAsia="es-EC"/>
      <w14:ligatures w14:val="none"/>
    </w:rPr>
  </w:style>
  <w:style w:type="table" w:customStyle="1" w:styleId="Sombreadoclaro-nfasis11">
    <w:name w:val="Sombreado claro - Énfasis 11"/>
    <w:basedOn w:val="Tablanormal"/>
    <w:uiPriority w:val="60"/>
    <w:rsid w:val="002270D8"/>
    <w:rPr>
      <w:rFonts w:ascii="Calibri" w:eastAsia="Calibri" w:hAnsi="Calibri" w:cs="Times New Roman"/>
      <w:color w:val="0F4761" w:themeColor="accent1" w:themeShade="BF"/>
      <w:kern w:val="0"/>
      <w:sz w:val="20"/>
      <w:szCs w:val="20"/>
      <w:lang w:val="es-ES" w:eastAsia="es-ES"/>
      <w14:ligatures w14:val="none"/>
    </w:rPr>
    <w:tblPr>
      <w:tblInd w:w="0" w:type="nil"/>
      <w:tblBorders>
        <w:top w:val="single" w:sz="8" w:space="0" w:color="156082" w:themeColor="accent1"/>
        <w:bottom w:val="single" w:sz="8" w:space="0" w:color="156082" w:themeColor="accent1"/>
      </w:tblBorders>
    </w:tblPr>
    <w:tblStylePr w:type="firstRow">
      <w:pPr>
        <w:spacing w:beforeLines="0" w:before="100" w:beforeAutospacing="1" w:afterLines="0" w:after="100" w:afterAutospacing="1"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D48E2-C17E-4A68-A0A3-17F37B9F2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1</Pages>
  <Words>665</Words>
  <Characters>3659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140</cp:revision>
  <cp:lastPrinted>2025-10-02T15:46:00Z</cp:lastPrinted>
  <dcterms:created xsi:type="dcterms:W3CDTF">2025-05-09T13:30:00Z</dcterms:created>
  <dcterms:modified xsi:type="dcterms:W3CDTF">2026-04-01T14:21:00Z</dcterms:modified>
</cp:coreProperties>
</file>