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81F2" w14:textId="77777777" w:rsidR="00776E88" w:rsidRDefault="00776E88" w:rsidP="00993EA1">
      <w:pPr>
        <w:pStyle w:val="Sinespaciado"/>
        <w:jc w:val="both"/>
        <w:rPr>
          <w:rFonts w:cs="Calibri"/>
          <w:b/>
          <w:bCs/>
        </w:rPr>
      </w:pPr>
    </w:p>
    <w:p w14:paraId="1D6B96C2" w14:textId="77777777" w:rsidR="0097596E" w:rsidRDefault="0097596E" w:rsidP="00C23B52">
      <w:pPr>
        <w:pStyle w:val="Sinespaciado"/>
        <w:rPr>
          <w:rFonts w:cs="Calibri"/>
          <w:b/>
          <w:bCs/>
          <w:sz w:val="24"/>
          <w:szCs w:val="24"/>
        </w:rPr>
      </w:pPr>
    </w:p>
    <w:p w14:paraId="23B98214" w14:textId="4AD6619D" w:rsidR="00776E88" w:rsidRDefault="00776E88" w:rsidP="0098656B">
      <w:pPr>
        <w:pStyle w:val="Sinespaciado"/>
        <w:jc w:val="center"/>
        <w:rPr>
          <w:rFonts w:cs="Calibri"/>
          <w:b/>
          <w:bCs/>
          <w:sz w:val="24"/>
          <w:szCs w:val="24"/>
        </w:rPr>
      </w:pPr>
      <w:r>
        <w:rPr>
          <w:rFonts w:cs="Calibri"/>
          <w:b/>
          <w:bCs/>
          <w:sz w:val="24"/>
          <w:szCs w:val="24"/>
        </w:rPr>
        <w:t>BOLETÍN DE PRENSA</w:t>
      </w:r>
    </w:p>
    <w:p w14:paraId="63444E9F" w14:textId="77777777" w:rsidR="00776E88" w:rsidRDefault="00776E88" w:rsidP="00776E88">
      <w:pPr>
        <w:pStyle w:val="Sinespaciado"/>
        <w:rPr>
          <w:rFonts w:cs="Calibri"/>
          <w:b/>
          <w:bCs/>
          <w:sz w:val="24"/>
          <w:szCs w:val="24"/>
        </w:rPr>
      </w:pPr>
    </w:p>
    <w:p w14:paraId="2ED71796" w14:textId="0CB09928" w:rsidR="000A4884" w:rsidRPr="000A4884" w:rsidRDefault="00776E88" w:rsidP="000A4884">
      <w:pPr>
        <w:pStyle w:val="Sinespaciado"/>
        <w:rPr>
          <w:rFonts w:cs="Calibri"/>
          <w:b/>
          <w:bCs/>
          <w:sz w:val="24"/>
          <w:szCs w:val="24"/>
        </w:rPr>
      </w:pPr>
      <w:r>
        <w:rPr>
          <w:rFonts w:cs="Calibri"/>
          <w:b/>
          <w:bCs/>
          <w:sz w:val="24"/>
          <w:szCs w:val="24"/>
        </w:rPr>
        <w:t>HGPT/7</w:t>
      </w:r>
      <w:r w:rsidR="00517EA7">
        <w:rPr>
          <w:rFonts w:cs="Calibri"/>
          <w:b/>
          <w:bCs/>
          <w:sz w:val="24"/>
          <w:szCs w:val="24"/>
        </w:rPr>
        <w:t>41</w:t>
      </w:r>
      <w:r w:rsidR="009E0AD2">
        <w:rPr>
          <w:rFonts w:cs="Calibri"/>
          <w:b/>
          <w:bCs/>
          <w:sz w:val="24"/>
          <w:szCs w:val="24"/>
        </w:rPr>
        <w:t>/</w:t>
      </w:r>
      <w:r w:rsidR="00C2452D">
        <w:rPr>
          <w:rFonts w:cs="Calibri"/>
          <w:b/>
          <w:bCs/>
          <w:sz w:val="24"/>
          <w:szCs w:val="24"/>
        </w:rPr>
        <w:t>15</w:t>
      </w:r>
      <w:r>
        <w:rPr>
          <w:rFonts w:cs="Calibri"/>
          <w:b/>
          <w:bCs/>
          <w:sz w:val="24"/>
          <w:szCs w:val="24"/>
        </w:rPr>
        <w:t>/10/2025</w:t>
      </w:r>
    </w:p>
    <w:p w14:paraId="5A835B99" w14:textId="77777777" w:rsidR="000A4884" w:rsidRDefault="000A4884" w:rsidP="000A4884">
      <w:pPr>
        <w:jc w:val="center"/>
        <w:rPr>
          <w:rFonts w:ascii="Calibri" w:eastAsia="Calibri" w:hAnsi="Calibri" w:cs="Calibri"/>
          <w:b/>
          <w:color w:val="000000"/>
        </w:rPr>
      </w:pPr>
    </w:p>
    <w:p w14:paraId="1E3F17FC" w14:textId="77777777" w:rsidR="000A4884" w:rsidRDefault="000A4884" w:rsidP="000A4884">
      <w:pPr>
        <w:jc w:val="center"/>
        <w:rPr>
          <w:rFonts w:ascii="Calibri" w:eastAsia="Calibri" w:hAnsi="Calibri" w:cs="Calibri"/>
          <w:b/>
          <w:color w:val="000000"/>
        </w:rPr>
      </w:pPr>
    </w:p>
    <w:p w14:paraId="7C5DE6C1" w14:textId="5E0FC680" w:rsidR="000A4884" w:rsidRDefault="000A4884" w:rsidP="000A4884">
      <w:pPr>
        <w:jc w:val="center"/>
        <w:rPr>
          <w:rFonts w:ascii="Calibri" w:eastAsia="Calibri" w:hAnsi="Calibri" w:cs="Calibri"/>
          <w:b/>
          <w:color w:val="000000"/>
        </w:rPr>
      </w:pPr>
      <w:r>
        <w:rPr>
          <w:rFonts w:ascii="Calibri" w:eastAsia="Calibri" w:hAnsi="Calibri" w:cs="Calibri"/>
          <w:b/>
          <w:color w:val="000000"/>
        </w:rPr>
        <w:t xml:space="preserve">“LIDERANDO LA PROVINCIA” UNA INICIATIVA POR LA </w:t>
      </w:r>
    </w:p>
    <w:p w14:paraId="396A62B7" w14:textId="77777777" w:rsidR="000A4884" w:rsidRDefault="000A4884" w:rsidP="000A4884">
      <w:pPr>
        <w:jc w:val="center"/>
        <w:rPr>
          <w:rFonts w:ascii="Calibri" w:eastAsia="Calibri" w:hAnsi="Calibri" w:cs="Calibri"/>
          <w:b/>
          <w:color w:val="000000"/>
        </w:rPr>
      </w:pPr>
      <w:r>
        <w:rPr>
          <w:rFonts w:ascii="Calibri" w:eastAsia="Calibri" w:hAnsi="Calibri" w:cs="Calibri"/>
          <w:b/>
          <w:color w:val="000000"/>
        </w:rPr>
        <w:t xml:space="preserve">  CONMEMORACIÓN DEL DÍA INTERNACIONAL DE LA NIÑA</w:t>
      </w:r>
    </w:p>
    <w:p w14:paraId="4159CFD6" w14:textId="77777777" w:rsidR="000A4884" w:rsidRPr="008A3E6B" w:rsidRDefault="000A4884" w:rsidP="000A4884">
      <w:pPr>
        <w:shd w:val="clear" w:color="auto" w:fill="FFFFFF"/>
        <w:spacing w:before="280" w:after="280"/>
        <w:jc w:val="both"/>
        <w:rPr>
          <w:rFonts w:ascii="Calibri" w:eastAsia="Calibri" w:hAnsi="Calibri" w:cs="Calibri"/>
          <w:color w:val="454545"/>
          <w:sz w:val="22"/>
          <w:szCs w:val="22"/>
        </w:rPr>
      </w:pPr>
      <w:r w:rsidRPr="008A3E6B">
        <w:rPr>
          <w:rFonts w:ascii="Calibri" w:eastAsia="Calibri" w:hAnsi="Calibri" w:cs="Calibri"/>
          <w:color w:val="454545"/>
          <w:sz w:val="22"/>
          <w:szCs w:val="22"/>
        </w:rPr>
        <w:t>El 19 de diciembre de 2011, la Asamblea General de las Naciones Unidas adoptó la </w:t>
      </w:r>
      <w:hyperlink r:id="rId8" w:history="1">
        <w:r w:rsidRPr="008A3E6B">
          <w:rPr>
            <w:rStyle w:val="Hipervnculo"/>
            <w:rFonts w:ascii="Calibri" w:eastAsia="Calibri" w:hAnsi="Calibri" w:cs="Calibri"/>
            <w:color w:val="000000"/>
            <w:sz w:val="22"/>
            <w:szCs w:val="22"/>
          </w:rPr>
          <w:t>Resolución 66/170</w:t>
        </w:r>
      </w:hyperlink>
      <w:r w:rsidRPr="008A3E6B">
        <w:rPr>
          <w:rFonts w:ascii="Calibri" w:eastAsia="Calibri" w:hAnsi="Calibri" w:cs="Calibri"/>
          <w:color w:val="454545"/>
          <w:sz w:val="22"/>
          <w:szCs w:val="22"/>
        </w:rPr>
        <w:t xml:space="preserve"> para declarar el 11 de octubre como el Día Internacional de la Niña, ello con el objetivo de reconocer los derechos de </w:t>
      </w:r>
      <w:proofErr w:type="gramStart"/>
      <w:r w:rsidRPr="008A3E6B">
        <w:rPr>
          <w:rFonts w:ascii="Calibri" w:eastAsia="Calibri" w:hAnsi="Calibri" w:cs="Calibri"/>
          <w:color w:val="454545"/>
          <w:sz w:val="22"/>
          <w:szCs w:val="22"/>
        </w:rPr>
        <w:t>las mismas</w:t>
      </w:r>
      <w:proofErr w:type="gramEnd"/>
      <w:r w:rsidRPr="008A3E6B">
        <w:rPr>
          <w:rFonts w:ascii="Calibri" w:eastAsia="Calibri" w:hAnsi="Calibri" w:cs="Calibri"/>
          <w:color w:val="454545"/>
          <w:sz w:val="22"/>
          <w:szCs w:val="22"/>
        </w:rPr>
        <w:t xml:space="preserve"> y revisar los desafíos a los que enfrentan en todo el mundo. </w:t>
      </w:r>
    </w:p>
    <w:p w14:paraId="2D8717EA" w14:textId="7E005A1A" w:rsidR="000A4884" w:rsidRPr="008A3E6B" w:rsidRDefault="000A4884" w:rsidP="000A4884">
      <w:pPr>
        <w:shd w:val="clear" w:color="auto" w:fill="FFFFFF"/>
        <w:spacing w:before="280" w:after="280"/>
        <w:jc w:val="both"/>
        <w:rPr>
          <w:rFonts w:ascii="Calibri" w:eastAsia="Calibri" w:hAnsi="Calibri" w:cs="Calibri"/>
          <w:color w:val="454545"/>
          <w:sz w:val="22"/>
          <w:szCs w:val="22"/>
        </w:rPr>
      </w:pPr>
      <w:r w:rsidRPr="008A3E6B">
        <w:rPr>
          <w:rFonts w:ascii="Calibri" w:eastAsia="Calibri" w:hAnsi="Calibri" w:cs="Calibri"/>
          <w:color w:val="454545"/>
          <w:sz w:val="22"/>
          <w:szCs w:val="22"/>
        </w:rPr>
        <w:t xml:space="preserve">En el marco de esta conmemoración la </w:t>
      </w:r>
      <w:proofErr w:type="spellStart"/>
      <w:r w:rsidRPr="008A3E6B">
        <w:rPr>
          <w:rFonts w:ascii="Calibri" w:eastAsia="Calibri" w:hAnsi="Calibri" w:cs="Calibri"/>
          <w:color w:val="454545"/>
          <w:sz w:val="22"/>
          <w:szCs w:val="22"/>
        </w:rPr>
        <w:t>Viceprefectura</w:t>
      </w:r>
      <w:proofErr w:type="spellEnd"/>
      <w:r w:rsidRPr="008A3E6B">
        <w:rPr>
          <w:rFonts w:ascii="Calibri" w:eastAsia="Calibri" w:hAnsi="Calibri" w:cs="Calibri"/>
          <w:color w:val="454545"/>
          <w:sz w:val="22"/>
          <w:szCs w:val="22"/>
        </w:rPr>
        <w:t xml:space="preserve"> de Tungurahua, representada por Vanessa Lozada, en articulación con el Parlamento Gente, y el Grupo de Interés Niñez y Adolescencia realizó la actividad “Niñas Liderando la Provincia”, que de manera simbólica propende a fomentar la participación de las niñas y a fortalecer su liderazgo en espacios de toma de decisiones</w:t>
      </w:r>
    </w:p>
    <w:p w14:paraId="32AD3750" w14:textId="77777777" w:rsidR="000A4884" w:rsidRPr="008A3E6B" w:rsidRDefault="000A4884" w:rsidP="000A4884">
      <w:pPr>
        <w:shd w:val="clear" w:color="auto" w:fill="FFFFFF"/>
        <w:spacing w:before="280" w:after="280"/>
        <w:jc w:val="both"/>
        <w:rPr>
          <w:rFonts w:ascii="Calibri" w:eastAsia="Calibri" w:hAnsi="Calibri" w:cs="Calibri"/>
          <w:color w:val="454545"/>
          <w:sz w:val="22"/>
          <w:szCs w:val="22"/>
        </w:rPr>
      </w:pPr>
      <w:r w:rsidRPr="008A3E6B">
        <w:rPr>
          <w:rFonts w:ascii="Calibri" w:eastAsia="Calibri" w:hAnsi="Calibri" w:cs="Calibri"/>
          <w:color w:val="454545"/>
          <w:sz w:val="22"/>
          <w:szCs w:val="22"/>
        </w:rPr>
        <w:t xml:space="preserve">“Niñas Liderando la Provincia”, se desarrolló en la institución provincial el miércoles 15 de octubre  de  manera dinámica  con la participación de 11 niñas de diferentes sectores de la provincia,  con el fin de  posicionar su derecho a la igualdad y al ejercicio  ciudadano,  motivar a las niñas a proyectarse  como futuras lideresas, y dar a conocer al grupo de niñas el funcionamiento del  Gobierno Provincial de Tungurahua a través de las diferentes direcciones departamentales; además la propuesta permite sensibilizar a las autoridades, funcionarios, servidores y trabajadores sobre la importancia  de escuchar las voces de la niñez en las instituciones públicas. </w:t>
      </w:r>
    </w:p>
    <w:p w14:paraId="3A2FC098" w14:textId="239E56BA" w:rsidR="000A4884" w:rsidRPr="008A3E6B" w:rsidRDefault="000A4884" w:rsidP="000A4884">
      <w:pPr>
        <w:jc w:val="both"/>
        <w:rPr>
          <w:rFonts w:ascii="Calibri" w:eastAsia="Calibri" w:hAnsi="Calibri" w:cs="Calibri"/>
          <w:color w:val="454545"/>
          <w:sz w:val="22"/>
          <w:szCs w:val="22"/>
        </w:rPr>
      </w:pPr>
      <w:r w:rsidRPr="008A3E6B">
        <w:rPr>
          <w:rFonts w:ascii="Calibri" w:eastAsia="Calibri" w:hAnsi="Calibri" w:cs="Calibri"/>
          <w:color w:val="454545"/>
          <w:sz w:val="22"/>
          <w:szCs w:val="22"/>
        </w:rPr>
        <w:t xml:space="preserve">Las niñas iniciaron la jornada con un recorrido por la Biblioteca de la Ciudad y la Provincia y el Museo Provincial Casa del Portal. Posteriormente asistieron a la Prefectura de Tungurahua donde fueron recibidas por la </w:t>
      </w:r>
      <w:proofErr w:type="spellStart"/>
      <w:r w:rsidRPr="008A3E6B">
        <w:rPr>
          <w:rFonts w:ascii="Calibri" w:eastAsia="Calibri" w:hAnsi="Calibri" w:cs="Calibri"/>
          <w:color w:val="454545"/>
          <w:sz w:val="22"/>
          <w:szCs w:val="22"/>
        </w:rPr>
        <w:t>viceprefecta</w:t>
      </w:r>
      <w:proofErr w:type="spellEnd"/>
      <w:r w:rsidRPr="008A3E6B">
        <w:rPr>
          <w:rFonts w:ascii="Calibri" w:eastAsia="Calibri" w:hAnsi="Calibri" w:cs="Calibri"/>
          <w:color w:val="454545"/>
          <w:sz w:val="22"/>
          <w:szCs w:val="22"/>
        </w:rPr>
        <w:t xml:space="preserve"> Vanessa Lozada, la autoridad les saludo en nombre del Dr. Manuel </w:t>
      </w:r>
      <w:proofErr w:type="spellStart"/>
      <w:r w:rsidRPr="008A3E6B">
        <w:rPr>
          <w:rFonts w:ascii="Calibri" w:eastAsia="Calibri" w:hAnsi="Calibri" w:cs="Calibri"/>
          <w:color w:val="454545"/>
          <w:sz w:val="22"/>
          <w:szCs w:val="22"/>
        </w:rPr>
        <w:t>Caizabanda</w:t>
      </w:r>
      <w:proofErr w:type="spellEnd"/>
      <w:r w:rsidRPr="008A3E6B">
        <w:rPr>
          <w:rFonts w:ascii="Calibri" w:eastAsia="Calibri" w:hAnsi="Calibri" w:cs="Calibri"/>
          <w:color w:val="454545"/>
          <w:sz w:val="22"/>
          <w:szCs w:val="22"/>
        </w:rPr>
        <w:t xml:space="preserve"> y realizó una breve inducción sobre las competencias del Gobierno Provincial de Tungurahua, luego de su presentación las niñas recibieron sus credenciales de funcionarias y se les asignó una dirección para liderarla. </w:t>
      </w:r>
    </w:p>
    <w:p w14:paraId="54FC5A77" w14:textId="77777777" w:rsidR="000A4884" w:rsidRPr="008A3E6B" w:rsidRDefault="000A4884" w:rsidP="000A4884">
      <w:pPr>
        <w:jc w:val="both"/>
        <w:rPr>
          <w:rFonts w:ascii="Calibri" w:eastAsia="Calibri" w:hAnsi="Calibri" w:cs="Calibri"/>
          <w:color w:val="454545"/>
          <w:sz w:val="22"/>
          <w:szCs w:val="22"/>
        </w:rPr>
      </w:pPr>
    </w:p>
    <w:p w14:paraId="70275980" w14:textId="77777777" w:rsidR="000A4884" w:rsidRPr="008A3E6B" w:rsidRDefault="000A4884" w:rsidP="000A4884">
      <w:pPr>
        <w:jc w:val="both"/>
        <w:rPr>
          <w:rFonts w:ascii="Calibri" w:eastAsia="Calibri" w:hAnsi="Calibri" w:cs="Calibri"/>
          <w:color w:val="0E2841"/>
          <w:sz w:val="22"/>
          <w:szCs w:val="22"/>
        </w:rPr>
      </w:pPr>
      <w:r w:rsidRPr="008A3E6B">
        <w:rPr>
          <w:rFonts w:ascii="Calibri" w:eastAsia="Calibri" w:hAnsi="Calibri" w:cs="Calibri"/>
          <w:color w:val="0E2841"/>
          <w:sz w:val="22"/>
          <w:szCs w:val="22"/>
        </w:rPr>
        <w:t xml:space="preserve">Las </w:t>
      </w:r>
      <w:proofErr w:type="gramStart"/>
      <w:r w:rsidRPr="008A3E6B">
        <w:rPr>
          <w:rFonts w:ascii="Calibri" w:eastAsia="Calibri" w:hAnsi="Calibri" w:cs="Calibri"/>
          <w:color w:val="0E2841"/>
          <w:sz w:val="22"/>
          <w:szCs w:val="22"/>
        </w:rPr>
        <w:t>Directoras</w:t>
      </w:r>
      <w:proofErr w:type="gramEnd"/>
      <w:r w:rsidRPr="008A3E6B">
        <w:rPr>
          <w:rFonts w:ascii="Calibri" w:eastAsia="Calibri" w:hAnsi="Calibri" w:cs="Calibri"/>
          <w:color w:val="0E2841"/>
          <w:sz w:val="22"/>
          <w:szCs w:val="22"/>
        </w:rPr>
        <w:t xml:space="preserve"> y </w:t>
      </w:r>
      <w:proofErr w:type="gramStart"/>
      <w:r w:rsidRPr="008A3E6B">
        <w:rPr>
          <w:rFonts w:ascii="Calibri" w:eastAsia="Calibri" w:hAnsi="Calibri" w:cs="Calibri"/>
          <w:color w:val="0E2841"/>
          <w:sz w:val="22"/>
          <w:szCs w:val="22"/>
        </w:rPr>
        <w:t>Directores</w:t>
      </w:r>
      <w:proofErr w:type="gramEnd"/>
      <w:r w:rsidRPr="008A3E6B">
        <w:rPr>
          <w:rFonts w:ascii="Calibri" w:eastAsia="Calibri" w:hAnsi="Calibri" w:cs="Calibri"/>
          <w:color w:val="0E2841"/>
          <w:sz w:val="22"/>
          <w:szCs w:val="22"/>
        </w:rPr>
        <w:t xml:space="preserve"> departamentales recibieron con entusiasmo a las niñas, fueron por un día sus asesores y de manera sencilla </w:t>
      </w:r>
      <w:r w:rsidRPr="008A3E6B">
        <w:rPr>
          <w:rFonts w:ascii="Calibri" w:eastAsia="Calibri" w:hAnsi="Calibri" w:cs="Calibri"/>
          <w:color w:val="454545"/>
          <w:sz w:val="22"/>
          <w:szCs w:val="22"/>
        </w:rPr>
        <w:t>realizaron una simulación de la jornada laboral</w:t>
      </w:r>
      <w:r w:rsidRPr="008A3E6B">
        <w:rPr>
          <w:rFonts w:ascii="Calibri" w:eastAsia="Calibri" w:hAnsi="Calibri" w:cs="Calibri"/>
          <w:color w:val="0E2841"/>
          <w:sz w:val="22"/>
          <w:szCs w:val="22"/>
        </w:rPr>
        <w:t xml:space="preserve">, compartiendo con cada una de ellas las actividades que diariamente realizan con su equipo de apoyo, lo que </w:t>
      </w:r>
      <w:r w:rsidRPr="008A3E6B">
        <w:rPr>
          <w:rFonts w:ascii="Calibri" w:eastAsia="Calibri" w:hAnsi="Calibri" w:cs="Calibri"/>
          <w:color w:val="454545"/>
          <w:sz w:val="22"/>
          <w:szCs w:val="22"/>
        </w:rPr>
        <w:t>incluyó la firma simbólica de documentos, reuniones técnicas, atención a ciudadanos, y espacios para que las niñas “tomen decisiones”.</w:t>
      </w:r>
    </w:p>
    <w:p w14:paraId="30A16E46" w14:textId="77777777" w:rsidR="000A4884" w:rsidRPr="008A3E6B" w:rsidRDefault="000A4884" w:rsidP="000A4884">
      <w:pPr>
        <w:shd w:val="clear" w:color="auto" w:fill="FFFFFF"/>
        <w:spacing w:before="280" w:after="280"/>
        <w:jc w:val="both"/>
        <w:rPr>
          <w:rFonts w:ascii="Calibri" w:eastAsia="Calibri" w:hAnsi="Calibri" w:cs="Calibri"/>
          <w:color w:val="454545"/>
          <w:sz w:val="22"/>
          <w:szCs w:val="22"/>
        </w:rPr>
      </w:pPr>
      <w:r w:rsidRPr="008A3E6B">
        <w:rPr>
          <w:rFonts w:ascii="Calibri" w:eastAsia="Calibri" w:hAnsi="Calibri" w:cs="Calibri"/>
          <w:color w:val="454545"/>
          <w:sz w:val="22"/>
          <w:szCs w:val="22"/>
        </w:rPr>
        <w:t xml:space="preserve">En cada una de las dependencias de la institución provincial, las niñas durante sus </w:t>
      </w:r>
      <w:proofErr w:type="gramStart"/>
      <w:r w:rsidRPr="008A3E6B">
        <w:rPr>
          <w:rFonts w:ascii="Calibri" w:eastAsia="Calibri" w:hAnsi="Calibri" w:cs="Calibri"/>
          <w:color w:val="454545"/>
          <w:sz w:val="22"/>
          <w:szCs w:val="22"/>
        </w:rPr>
        <w:t>intervenciones,</w:t>
      </w:r>
      <w:proofErr w:type="gramEnd"/>
      <w:r w:rsidRPr="008A3E6B">
        <w:rPr>
          <w:rFonts w:ascii="Calibri" w:eastAsia="Calibri" w:hAnsi="Calibri" w:cs="Calibri"/>
          <w:color w:val="454545"/>
          <w:sz w:val="22"/>
          <w:szCs w:val="22"/>
        </w:rPr>
        <w:t xml:space="preserve"> manifestaron su alegría por haber visitado el Gobierno Provincial de Tungurahua, donde fueron recibidas con afecto y cordialidad. Expresaron que fue una experiencia muy bonita, ya que pudieron conocer de cerca el trabajo que realiza la institución y la importancia de cada una de las actividades que se desarrollan en beneficio de la ciudadanía. Asimismo, destacaron que esta visita las motivó profundamente, inspirándolas a continuar sus estudios con entusiasmo para, en un futuro, tener la oportunidad de formar parte de esta noble institución que trabaja por el progreso de la provincia.</w:t>
      </w:r>
    </w:p>
    <w:p w14:paraId="08AF2588" w14:textId="77777777" w:rsidR="000A4884" w:rsidRPr="008A3E6B" w:rsidRDefault="000A4884" w:rsidP="000A4884">
      <w:pPr>
        <w:shd w:val="clear" w:color="auto" w:fill="FFFFFF"/>
        <w:spacing w:before="280" w:after="280"/>
        <w:jc w:val="both"/>
        <w:rPr>
          <w:rFonts w:ascii="Calibri" w:eastAsia="Calibri" w:hAnsi="Calibri" w:cs="Calibri"/>
          <w:color w:val="454545"/>
          <w:sz w:val="22"/>
          <w:szCs w:val="22"/>
        </w:rPr>
      </w:pPr>
    </w:p>
    <w:p w14:paraId="3C104720" w14:textId="7587DF35" w:rsidR="000A4884" w:rsidRPr="008A3E6B" w:rsidRDefault="000A4884" w:rsidP="000A4884">
      <w:pPr>
        <w:shd w:val="clear" w:color="auto" w:fill="FFFFFF"/>
        <w:spacing w:before="280" w:after="280"/>
        <w:jc w:val="both"/>
        <w:rPr>
          <w:rFonts w:ascii="Calibri" w:eastAsia="Calibri" w:hAnsi="Calibri" w:cs="Calibri"/>
          <w:sz w:val="22"/>
          <w:szCs w:val="22"/>
        </w:rPr>
      </w:pPr>
      <w:r w:rsidRPr="008A3E6B">
        <w:rPr>
          <w:rFonts w:ascii="Calibri" w:eastAsia="Calibri" w:hAnsi="Calibri" w:cs="Calibri"/>
          <w:color w:val="454545"/>
          <w:sz w:val="22"/>
          <w:szCs w:val="22"/>
        </w:rPr>
        <w:t xml:space="preserve">La jornada terminó en la Sala de Sesiones de la institución provincial con una reunión de agradecimiento por parte de las autoridades del Gobierno Provincial y de los servidores de cada dirección, y se procedió a través de la Coordinadora del Grupo de Interés Niñez y Adolescencia, Ilaria Lara a realizar la elección de la niña “vocera de la experiencia” que recayó en Sarahí </w:t>
      </w:r>
      <w:proofErr w:type="spellStart"/>
      <w:r w:rsidRPr="008A3E6B">
        <w:rPr>
          <w:rFonts w:ascii="Calibri" w:eastAsia="Calibri" w:hAnsi="Calibri" w:cs="Calibri"/>
          <w:color w:val="454545"/>
          <w:sz w:val="22"/>
          <w:szCs w:val="22"/>
        </w:rPr>
        <w:t>Tisalema</w:t>
      </w:r>
      <w:proofErr w:type="spellEnd"/>
      <w:r w:rsidRPr="008A3E6B">
        <w:rPr>
          <w:rFonts w:ascii="Calibri" w:eastAsia="Calibri" w:hAnsi="Calibri" w:cs="Calibri"/>
          <w:color w:val="454545"/>
          <w:sz w:val="22"/>
          <w:szCs w:val="22"/>
        </w:rPr>
        <w:t xml:space="preserve">, quien participará en la sesión del Pleno del Consejo Provincial </w:t>
      </w:r>
      <w:r w:rsidRPr="008A3E6B">
        <w:rPr>
          <w:rFonts w:ascii="Calibri" w:eastAsia="Calibri" w:hAnsi="Calibri" w:cs="Calibri"/>
          <w:sz w:val="22"/>
          <w:szCs w:val="22"/>
        </w:rPr>
        <w:t>invitando a las autoridades parroquiales, cantonales y provinciales a trabajar por la niñez.</w:t>
      </w:r>
    </w:p>
    <w:p w14:paraId="57856C58" w14:textId="77777777" w:rsidR="000A4884" w:rsidRPr="008A3E6B" w:rsidRDefault="000A4884" w:rsidP="000A4884">
      <w:pPr>
        <w:shd w:val="clear" w:color="auto" w:fill="FFFFFF"/>
        <w:spacing w:before="280" w:after="280"/>
        <w:jc w:val="both"/>
        <w:rPr>
          <w:rFonts w:ascii="Calibri" w:eastAsia="Calibri" w:hAnsi="Calibri" w:cs="Calibri"/>
          <w:color w:val="000000"/>
        </w:rPr>
      </w:pPr>
      <w:r w:rsidRPr="008A3E6B">
        <w:rPr>
          <w:rFonts w:ascii="Calibri" w:eastAsia="Calibri" w:hAnsi="Calibri" w:cs="Calibri"/>
          <w:sz w:val="22"/>
          <w:szCs w:val="22"/>
        </w:rPr>
        <w:t xml:space="preserve">Finalmente, el Gobierno Provincial entregó a las niñas certificados de participación y reconoció su valioso trabajo en esta jornada, que dejó una grata primera experiencia institucional generada por el Día Internacional de la Niña. </w:t>
      </w:r>
    </w:p>
    <w:p w14:paraId="349A3E04" w14:textId="77777777" w:rsidR="000A4884" w:rsidRDefault="000A4884" w:rsidP="000A4884">
      <w:pPr>
        <w:jc w:val="both"/>
        <w:rPr>
          <w:rFonts w:ascii="Calibri" w:eastAsia="Calibri" w:hAnsi="Calibri" w:cs="Calibri"/>
          <w:color w:val="000000"/>
        </w:rPr>
      </w:pPr>
    </w:p>
    <w:p w14:paraId="1C49F553" w14:textId="77777777" w:rsidR="000A4884" w:rsidRDefault="000A4884" w:rsidP="000A4884">
      <w:pPr>
        <w:jc w:val="both"/>
        <w:rPr>
          <w:rFonts w:ascii="Calibri" w:eastAsia="Calibri" w:hAnsi="Calibri" w:cs="Calibri"/>
          <w:color w:val="000000"/>
        </w:rPr>
      </w:pPr>
    </w:p>
    <w:p w14:paraId="5C552AC5" w14:textId="77777777" w:rsidR="000A4884" w:rsidRDefault="000A4884" w:rsidP="000A4884">
      <w:pPr>
        <w:jc w:val="both"/>
        <w:rPr>
          <w:rFonts w:ascii="Calibri" w:eastAsia="Calibri" w:hAnsi="Calibri" w:cs="Calibri"/>
          <w:color w:val="000000"/>
        </w:rPr>
      </w:pPr>
    </w:p>
    <w:p w14:paraId="3A88DCE6" w14:textId="77777777" w:rsidR="000A4884" w:rsidRPr="0098656B" w:rsidRDefault="000A4884" w:rsidP="00520C7B">
      <w:pPr>
        <w:pStyle w:val="Sinespaciado"/>
        <w:jc w:val="center"/>
        <w:rPr>
          <w:rFonts w:cs="Calibri"/>
          <w:color w:val="0E2841" w:themeColor="text2"/>
        </w:rPr>
      </w:pPr>
    </w:p>
    <w:sectPr w:rsidR="000A4884" w:rsidRPr="0098656B" w:rsidSect="008361BB">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8E02" w14:textId="77777777" w:rsidR="00447E08" w:rsidRDefault="00447E08" w:rsidP="008361BB">
      <w:r>
        <w:separator/>
      </w:r>
    </w:p>
  </w:endnote>
  <w:endnote w:type="continuationSeparator" w:id="0">
    <w:p w14:paraId="0B125D02" w14:textId="77777777" w:rsidR="00447E08" w:rsidRDefault="00447E0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9440" w14:textId="77777777" w:rsidR="00447E08" w:rsidRDefault="00447E08" w:rsidP="008361BB">
      <w:r>
        <w:separator/>
      </w:r>
    </w:p>
  </w:footnote>
  <w:footnote w:type="continuationSeparator" w:id="0">
    <w:p w14:paraId="1589A309" w14:textId="77777777" w:rsidR="00447E08" w:rsidRDefault="00447E0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423"/>
    <w:multiLevelType w:val="multilevel"/>
    <w:tmpl w:val="0A3E14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7B3478"/>
    <w:multiLevelType w:val="hybridMultilevel"/>
    <w:tmpl w:val="B67666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121A77"/>
    <w:multiLevelType w:val="hybridMultilevel"/>
    <w:tmpl w:val="E0CEE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5E4E03"/>
    <w:multiLevelType w:val="multilevel"/>
    <w:tmpl w:val="1D5E4E03"/>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237CDC"/>
    <w:multiLevelType w:val="multilevel"/>
    <w:tmpl w:val="58237CD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111A4D"/>
    <w:multiLevelType w:val="hybridMultilevel"/>
    <w:tmpl w:val="CA1E8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E9744B"/>
    <w:multiLevelType w:val="hybridMultilevel"/>
    <w:tmpl w:val="48181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15756F"/>
    <w:multiLevelType w:val="multilevel"/>
    <w:tmpl w:val="14EA1525"/>
    <w:lvl w:ilvl="0">
      <w:start w:val="1"/>
      <w:numFmt w:val="bullet"/>
      <w:lvlText w:val=""/>
      <w:lvlJc w:val="left"/>
      <w:pPr>
        <w:ind w:left="1069" w:hanging="360"/>
      </w:pPr>
      <w:rPr>
        <w:rFonts w:ascii="Wingdings" w:hAnsi="Wingdings" w:hint="default"/>
      </w:rPr>
    </w:lvl>
    <w:lvl w:ilvl="1">
      <w:start w:val="1"/>
      <w:numFmt w:val="bullet"/>
      <w:lvlText w:val="o"/>
      <w:lvlJc w:val="left"/>
      <w:pPr>
        <w:ind w:left="1457" w:hanging="360"/>
      </w:pPr>
      <w:rPr>
        <w:rFonts w:ascii="Courier New" w:hAnsi="Courier New" w:cs="Courier New" w:hint="default"/>
      </w:rPr>
    </w:lvl>
    <w:lvl w:ilvl="2">
      <w:start w:val="1"/>
      <w:numFmt w:val="bullet"/>
      <w:lvlText w:val=""/>
      <w:lvlJc w:val="left"/>
      <w:pPr>
        <w:ind w:left="2177" w:hanging="360"/>
      </w:pPr>
      <w:rPr>
        <w:rFonts w:ascii="Wingdings" w:hAnsi="Wingdings" w:hint="default"/>
      </w:rPr>
    </w:lvl>
    <w:lvl w:ilvl="3">
      <w:start w:val="1"/>
      <w:numFmt w:val="bullet"/>
      <w:lvlText w:val=""/>
      <w:lvlJc w:val="left"/>
      <w:pPr>
        <w:ind w:left="2897" w:hanging="360"/>
      </w:pPr>
      <w:rPr>
        <w:rFonts w:ascii="Symbol" w:hAnsi="Symbol" w:hint="default"/>
      </w:rPr>
    </w:lvl>
    <w:lvl w:ilvl="4">
      <w:start w:val="1"/>
      <w:numFmt w:val="bullet"/>
      <w:lvlText w:val="o"/>
      <w:lvlJc w:val="left"/>
      <w:pPr>
        <w:ind w:left="3617" w:hanging="360"/>
      </w:pPr>
      <w:rPr>
        <w:rFonts w:ascii="Courier New" w:hAnsi="Courier New" w:cs="Courier New" w:hint="default"/>
      </w:rPr>
    </w:lvl>
    <w:lvl w:ilvl="5">
      <w:start w:val="1"/>
      <w:numFmt w:val="bullet"/>
      <w:lvlText w:val=""/>
      <w:lvlJc w:val="left"/>
      <w:pPr>
        <w:ind w:left="4337" w:hanging="360"/>
      </w:pPr>
      <w:rPr>
        <w:rFonts w:ascii="Wingdings" w:hAnsi="Wingdings" w:hint="default"/>
      </w:rPr>
    </w:lvl>
    <w:lvl w:ilvl="6">
      <w:start w:val="1"/>
      <w:numFmt w:val="bullet"/>
      <w:lvlText w:val=""/>
      <w:lvlJc w:val="left"/>
      <w:pPr>
        <w:ind w:left="5057" w:hanging="360"/>
      </w:pPr>
      <w:rPr>
        <w:rFonts w:ascii="Symbol" w:hAnsi="Symbol" w:hint="default"/>
      </w:rPr>
    </w:lvl>
    <w:lvl w:ilvl="7">
      <w:start w:val="1"/>
      <w:numFmt w:val="bullet"/>
      <w:lvlText w:val="o"/>
      <w:lvlJc w:val="left"/>
      <w:pPr>
        <w:ind w:left="5777" w:hanging="360"/>
      </w:pPr>
      <w:rPr>
        <w:rFonts w:ascii="Courier New" w:hAnsi="Courier New" w:cs="Courier New" w:hint="default"/>
      </w:rPr>
    </w:lvl>
    <w:lvl w:ilvl="8">
      <w:start w:val="1"/>
      <w:numFmt w:val="bullet"/>
      <w:lvlText w:val=""/>
      <w:lvlJc w:val="left"/>
      <w:pPr>
        <w:ind w:left="6497" w:hanging="360"/>
      </w:pPr>
      <w:rPr>
        <w:rFonts w:ascii="Wingdings" w:hAnsi="Wingdings" w:hint="default"/>
      </w:rPr>
    </w:lvl>
  </w:abstractNum>
  <w:num w:numId="1" w16cid:durableId="1493368931">
    <w:abstractNumId w:val="7"/>
  </w:num>
  <w:num w:numId="2" w16cid:durableId="559444129">
    <w:abstractNumId w:val="2"/>
  </w:num>
  <w:num w:numId="3" w16cid:durableId="1872760903">
    <w:abstractNumId w:val="1"/>
  </w:num>
  <w:num w:numId="4" w16cid:durableId="18475927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1093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6354370">
    <w:abstractNumId w:val="6"/>
  </w:num>
  <w:num w:numId="7" w16cid:durableId="1826243256">
    <w:abstractNumId w:val="8"/>
  </w:num>
  <w:num w:numId="8" w16cid:durableId="1083991121">
    <w:abstractNumId w:val="0"/>
  </w:num>
  <w:num w:numId="9" w16cid:durableId="1893492241">
    <w:abstractNumId w:val="5"/>
  </w:num>
  <w:num w:numId="10" w16cid:durableId="1817797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1759D"/>
    <w:rsid w:val="000213ED"/>
    <w:rsid w:val="00026EDE"/>
    <w:rsid w:val="000335FC"/>
    <w:rsid w:val="000358F7"/>
    <w:rsid w:val="0004070C"/>
    <w:rsid w:val="00042B7B"/>
    <w:rsid w:val="00045CEA"/>
    <w:rsid w:val="00054070"/>
    <w:rsid w:val="000625DE"/>
    <w:rsid w:val="00066BE5"/>
    <w:rsid w:val="000737CE"/>
    <w:rsid w:val="000833ED"/>
    <w:rsid w:val="00084322"/>
    <w:rsid w:val="00095E1B"/>
    <w:rsid w:val="000A4884"/>
    <w:rsid w:val="000A4B39"/>
    <w:rsid w:val="000A5423"/>
    <w:rsid w:val="000B1632"/>
    <w:rsid w:val="000C2287"/>
    <w:rsid w:val="000C302F"/>
    <w:rsid w:val="000C4583"/>
    <w:rsid w:val="000D2E20"/>
    <w:rsid w:val="000D34C2"/>
    <w:rsid w:val="000F6056"/>
    <w:rsid w:val="00122FFC"/>
    <w:rsid w:val="001249EE"/>
    <w:rsid w:val="00126C77"/>
    <w:rsid w:val="001465D2"/>
    <w:rsid w:val="00147FD6"/>
    <w:rsid w:val="00151558"/>
    <w:rsid w:val="00161B6A"/>
    <w:rsid w:val="00162624"/>
    <w:rsid w:val="00173A9F"/>
    <w:rsid w:val="001769AB"/>
    <w:rsid w:val="00187B0C"/>
    <w:rsid w:val="00192CB8"/>
    <w:rsid w:val="0019469C"/>
    <w:rsid w:val="001B3CD9"/>
    <w:rsid w:val="001B4C4B"/>
    <w:rsid w:val="001B4C4F"/>
    <w:rsid w:val="00200778"/>
    <w:rsid w:val="00203A89"/>
    <w:rsid w:val="00206DC4"/>
    <w:rsid w:val="002141F0"/>
    <w:rsid w:val="00214D8A"/>
    <w:rsid w:val="002206CF"/>
    <w:rsid w:val="00222AC4"/>
    <w:rsid w:val="00222ED2"/>
    <w:rsid w:val="00223A42"/>
    <w:rsid w:val="00224CA3"/>
    <w:rsid w:val="002270D8"/>
    <w:rsid w:val="00247933"/>
    <w:rsid w:val="002524A0"/>
    <w:rsid w:val="002534EE"/>
    <w:rsid w:val="00262A7C"/>
    <w:rsid w:val="00264353"/>
    <w:rsid w:val="0027193E"/>
    <w:rsid w:val="00282239"/>
    <w:rsid w:val="002846E0"/>
    <w:rsid w:val="0029423E"/>
    <w:rsid w:val="002B3417"/>
    <w:rsid w:val="002B40B5"/>
    <w:rsid w:val="002C4288"/>
    <w:rsid w:val="002D2A00"/>
    <w:rsid w:val="002E1ED5"/>
    <w:rsid w:val="002E1F10"/>
    <w:rsid w:val="002E6718"/>
    <w:rsid w:val="002E7311"/>
    <w:rsid w:val="002F6EFB"/>
    <w:rsid w:val="003034F2"/>
    <w:rsid w:val="003243B4"/>
    <w:rsid w:val="00336CD4"/>
    <w:rsid w:val="00337218"/>
    <w:rsid w:val="003378BF"/>
    <w:rsid w:val="00343FF5"/>
    <w:rsid w:val="00345C6C"/>
    <w:rsid w:val="00350365"/>
    <w:rsid w:val="00352720"/>
    <w:rsid w:val="00353681"/>
    <w:rsid w:val="00363417"/>
    <w:rsid w:val="0036444C"/>
    <w:rsid w:val="00392F9A"/>
    <w:rsid w:val="003A1016"/>
    <w:rsid w:val="003A2594"/>
    <w:rsid w:val="003A2840"/>
    <w:rsid w:val="003A62F0"/>
    <w:rsid w:val="003B3A55"/>
    <w:rsid w:val="003B5FD8"/>
    <w:rsid w:val="003C4DDA"/>
    <w:rsid w:val="003C6FC7"/>
    <w:rsid w:val="003D374D"/>
    <w:rsid w:val="003E1D45"/>
    <w:rsid w:val="003F03CA"/>
    <w:rsid w:val="003F0A50"/>
    <w:rsid w:val="003F6248"/>
    <w:rsid w:val="00400807"/>
    <w:rsid w:val="00402616"/>
    <w:rsid w:val="004051CD"/>
    <w:rsid w:val="0041160B"/>
    <w:rsid w:val="004210EB"/>
    <w:rsid w:val="0042110D"/>
    <w:rsid w:val="00447E08"/>
    <w:rsid w:val="00454615"/>
    <w:rsid w:val="00474340"/>
    <w:rsid w:val="00475BB9"/>
    <w:rsid w:val="0047763E"/>
    <w:rsid w:val="004868FA"/>
    <w:rsid w:val="004A7C11"/>
    <w:rsid w:val="004C00F6"/>
    <w:rsid w:val="004C22D4"/>
    <w:rsid w:val="004D0952"/>
    <w:rsid w:val="004D3E75"/>
    <w:rsid w:val="004E51D1"/>
    <w:rsid w:val="004F4281"/>
    <w:rsid w:val="00502870"/>
    <w:rsid w:val="00502C24"/>
    <w:rsid w:val="00513A4A"/>
    <w:rsid w:val="00517EA7"/>
    <w:rsid w:val="00520C7B"/>
    <w:rsid w:val="00526F60"/>
    <w:rsid w:val="00535B09"/>
    <w:rsid w:val="00554BE2"/>
    <w:rsid w:val="005557ED"/>
    <w:rsid w:val="005624C3"/>
    <w:rsid w:val="00577DBD"/>
    <w:rsid w:val="00583ED5"/>
    <w:rsid w:val="00587786"/>
    <w:rsid w:val="00595F2D"/>
    <w:rsid w:val="005A428B"/>
    <w:rsid w:val="005A7CC2"/>
    <w:rsid w:val="005C2343"/>
    <w:rsid w:val="0060620C"/>
    <w:rsid w:val="00610392"/>
    <w:rsid w:val="00611EAB"/>
    <w:rsid w:val="00612241"/>
    <w:rsid w:val="00622381"/>
    <w:rsid w:val="00622C68"/>
    <w:rsid w:val="006236D0"/>
    <w:rsid w:val="0062546B"/>
    <w:rsid w:val="006264A7"/>
    <w:rsid w:val="006323BC"/>
    <w:rsid w:val="00644192"/>
    <w:rsid w:val="006469FE"/>
    <w:rsid w:val="00654814"/>
    <w:rsid w:val="0066378A"/>
    <w:rsid w:val="00672198"/>
    <w:rsid w:val="0068695D"/>
    <w:rsid w:val="006A3F24"/>
    <w:rsid w:val="006A65C9"/>
    <w:rsid w:val="006A7F70"/>
    <w:rsid w:val="006D3354"/>
    <w:rsid w:val="006D71C5"/>
    <w:rsid w:val="006F056B"/>
    <w:rsid w:val="006F2D13"/>
    <w:rsid w:val="0070359F"/>
    <w:rsid w:val="00703FED"/>
    <w:rsid w:val="007059A0"/>
    <w:rsid w:val="00706174"/>
    <w:rsid w:val="0070650E"/>
    <w:rsid w:val="00720449"/>
    <w:rsid w:val="00725CF7"/>
    <w:rsid w:val="00743F20"/>
    <w:rsid w:val="007524AD"/>
    <w:rsid w:val="007612C5"/>
    <w:rsid w:val="007658B3"/>
    <w:rsid w:val="00767A1B"/>
    <w:rsid w:val="00771372"/>
    <w:rsid w:val="0077210E"/>
    <w:rsid w:val="00776E88"/>
    <w:rsid w:val="00777F6A"/>
    <w:rsid w:val="00783A4C"/>
    <w:rsid w:val="007A589F"/>
    <w:rsid w:val="007C54EB"/>
    <w:rsid w:val="007D32E4"/>
    <w:rsid w:val="007D6DAA"/>
    <w:rsid w:val="007E3397"/>
    <w:rsid w:val="00812E5C"/>
    <w:rsid w:val="00820D79"/>
    <w:rsid w:val="00827CE3"/>
    <w:rsid w:val="0083409C"/>
    <w:rsid w:val="00834B17"/>
    <w:rsid w:val="008361BB"/>
    <w:rsid w:val="00843EDB"/>
    <w:rsid w:val="008463BC"/>
    <w:rsid w:val="00856F4B"/>
    <w:rsid w:val="008618B4"/>
    <w:rsid w:val="00865107"/>
    <w:rsid w:val="00871483"/>
    <w:rsid w:val="00875EF7"/>
    <w:rsid w:val="00887FDD"/>
    <w:rsid w:val="00890FA1"/>
    <w:rsid w:val="008950D7"/>
    <w:rsid w:val="008A3E6B"/>
    <w:rsid w:val="008A6CF4"/>
    <w:rsid w:val="008C52E2"/>
    <w:rsid w:val="008E040E"/>
    <w:rsid w:val="008F2D61"/>
    <w:rsid w:val="00914E40"/>
    <w:rsid w:val="009329F3"/>
    <w:rsid w:val="00933CB0"/>
    <w:rsid w:val="00934188"/>
    <w:rsid w:val="00937132"/>
    <w:rsid w:val="00946126"/>
    <w:rsid w:val="00957BAE"/>
    <w:rsid w:val="00970F1A"/>
    <w:rsid w:val="009723A6"/>
    <w:rsid w:val="00972D24"/>
    <w:rsid w:val="0097596E"/>
    <w:rsid w:val="0098156A"/>
    <w:rsid w:val="0098656B"/>
    <w:rsid w:val="00993EA1"/>
    <w:rsid w:val="009A7AA1"/>
    <w:rsid w:val="009B3DF2"/>
    <w:rsid w:val="009B4C68"/>
    <w:rsid w:val="009B680C"/>
    <w:rsid w:val="009E0AD2"/>
    <w:rsid w:val="009E7ABE"/>
    <w:rsid w:val="009F6383"/>
    <w:rsid w:val="00A135C6"/>
    <w:rsid w:val="00A44716"/>
    <w:rsid w:val="00A46A6D"/>
    <w:rsid w:val="00A52E6E"/>
    <w:rsid w:val="00A54B2A"/>
    <w:rsid w:val="00A614BA"/>
    <w:rsid w:val="00A74A80"/>
    <w:rsid w:val="00A86D24"/>
    <w:rsid w:val="00AA2EC2"/>
    <w:rsid w:val="00AA5E3D"/>
    <w:rsid w:val="00AB5F5D"/>
    <w:rsid w:val="00AB68A2"/>
    <w:rsid w:val="00AC31E3"/>
    <w:rsid w:val="00AD1323"/>
    <w:rsid w:val="00AD34B5"/>
    <w:rsid w:val="00AD6DFA"/>
    <w:rsid w:val="00AF03E6"/>
    <w:rsid w:val="00AF4E20"/>
    <w:rsid w:val="00AF5EB5"/>
    <w:rsid w:val="00B05B50"/>
    <w:rsid w:val="00B565D1"/>
    <w:rsid w:val="00B7358D"/>
    <w:rsid w:val="00B86EDF"/>
    <w:rsid w:val="00B91030"/>
    <w:rsid w:val="00B95A59"/>
    <w:rsid w:val="00BA3638"/>
    <w:rsid w:val="00BA4949"/>
    <w:rsid w:val="00BB347E"/>
    <w:rsid w:val="00BC3621"/>
    <w:rsid w:val="00BC3F34"/>
    <w:rsid w:val="00BC488F"/>
    <w:rsid w:val="00BC61F0"/>
    <w:rsid w:val="00BD08E1"/>
    <w:rsid w:val="00BE0103"/>
    <w:rsid w:val="00BE06C6"/>
    <w:rsid w:val="00BE5AB8"/>
    <w:rsid w:val="00BE7D42"/>
    <w:rsid w:val="00BF4CB6"/>
    <w:rsid w:val="00BF5AE7"/>
    <w:rsid w:val="00C052AD"/>
    <w:rsid w:val="00C10A59"/>
    <w:rsid w:val="00C1686F"/>
    <w:rsid w:val="00C23B52"/>
    <w:rsid w:val="00C2452D"/>
    <w:rsid w:val="00C2628D"/>
    <w:rsid w:val="00C3261F"/>
    <w:rsid w:val="00C32FB0"/>
    <w:rsid w:val="00C372B9"/>
    <w:rsid w:val="00C4478C"/>
    <w:rsid w:val="00C455D2"/>
    <w:rsid w:val="00C553FB"/>
    <w:rsid w:val="00C57006"/>
    <w:rsid w:val="00C57416"/>
    <w:rsid w:val="00C71624"/>
    <w:rsid w:val="00C72460"/>
    <w:rsid w:val="00C87C1D"/>
    <w:rsid w:val="00C92198"/>
    <w:rsid w:val="00CA1BE6"/>
    <w:rsid w:val="00CA64B6"/>
    <w:rsid w:val="00CC08A6"/>
    <w:rsid w:val="00CC1C15"/>
    <w:rsid w:val="00CC7AF0"/>
    <w:rsid w:val="00CE054E"/>
    <w:rsid w:val="00D000EA"/>
    <w:rsid w:val="00D21B46"/>
    <w:rsid w:val="00D528BF"/>
    <w:rsid w:val="00D52AF0"/>
    <w:rsid w:val="00D54098"/>
    <w:rsid w:val="00D5625B"/>
    <w:rsid w:val="00D70A35"/>
    <w:rsid w:val="00D839F9"/>
    <w:rsid w:val="00DA02A9"/>
    <w:rsid w:val="00DC4361"/>
    <w:rsid w:val="00DD4A49"/>
    <w:rsid w:val="00DE2ABA"/>
    <w:rsid w:val="00DE557C"/>
    <w:rsid w:val="00DE620F"/>
    <w:rsid w:val="00E00179"/>
    <w:rsid w:val="00E02AA6"/>
    <w:rsid w:val="00E07296"/>
    <w:rsid w:val="00E10991"/>
    <w:rsid w:val="00E112E5"/>
    <w:rsid w:val="00E251DF"/>
    <w:rsid w:val="00E277A4"/>
    <w:rsid w:val="00E3536B"/>
    <w:rsid w:val="00E62A12"/>
    <w:rsid w:val="00E66239"/>
    <w:rsid w:val="00E701F8"/>
    <w:rsid w:val="00E742AC"/>
    <w:rsid w:val="00EA42EB"/>
    <w:rsid w:val="00EB2577"/>
    <w:rsid w:val="00EE039C"/>
    <w:rsid w:val="00EE6585"/>
    <w:rsid w:val="00EF4D1B"/>
    <w:rsid w:val="00F00A1D"/>
    <w:rsid w:val="00F11BB4"/>
    <w:rsid w:val="00F125D7"/>
    <w:rsid w:val="00F20519"/>
    <w:rsid w:val="00F24A08"/>
    <w:rsid w:val="00F30B87"/>
    <w:rsid w:val="00F339BA"/>
    <w:rsid w:val="00F3429C"/>
    <w:rsid w:val="00F35FB6"/>
    <w:rsid w:val="00F36C91"/>
    <w:rsid w:val="00F37561"/>
    <w:rsid w:val="00F428EE"/>
    <w:rsid w:val="00F80DDA"/>
    <w:rsid w:val="00F825AD"/>
    <w:rsid w:val="00F87E2B"/>
    <w:rsid w:val="00F946CA"/>
    <w:rsid w:val="00FA19E8"/>
    <w:rsid w:val="00FB6294"/>
    <w:rsid w:val="00FC23A0"/>
    <w:rsid w:val="00FC5F09"/>
    <w:rsid w:val="00FE69D3"/>
    <w:rsid w:val="00FE741F"/>
    <w:rsid w:val="00FE77CD"/>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link w:val="PrrafodelistaCar"/>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 w:type="paragraph" w:styleId="NormalWeb">
    <w:name w:val="Normal (Web)"/>
    <w:basedOn w:val="Normal"/>
    <w:uiPriority w:val="99"/>
    <w:unhideWhenUsed/>
    <w:rsid w:val="0019469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Hipervnculo">
    <w:name w:val="Hyperlink"/>
    <w:basedOn w:val="Fuentedeprrafopredeter"/>
    <w:uiPriority w:val="99"/>
    <w:semiHidden/>
    <w:unhideWhenUsed/>
    <w:rsid w:val="003A2840"/>
    <w:rPr>
      <w:color w:val="0000FF"/>
      <w:u w:val="single"/>
    </w:rPr>
  </w:style>
  <w:style w:type="character" w:customStyle="1" w:styleId="m5tqyf">
    <w:name w:val="m5tqyf"/>
    <w:basedOn w:val="Fuentedeprrafopredeter"/>
    <w:rsid w:val="003A2840"/>
  </w:style>
  <w:style w:type="paragraph" w:customStyle="1" w:styleId="Standard">
    <w:name w:val="Standard"/>
    <w:qFormat/>
    <w:rsid w:val="002270D8"/>
    <w:pPr>
      <w:suppressAutoHyphens/>
      <w:spacing w:after="200" w:line="276" w:lineRule="auto"/>
    </w:pPr>
    <w:rPr>
      <w:rFonts w:ascii="Calibri" w:eastAsia="Calibri" w:hAnsi="Calibri" w:cs="Times New Roman"/>
      <w:color w:val="00000A"/>
      <w:kern w:val="0"/>
      <w:sz w:val="22"/>
      <w:szCs w:val="22"/>
      <w14:ligatures w14:val="none"/>
    </w:rPr>
  </w:style>
  <w:style w:type="character" w:customStyle="1" w:styleId="PrrafodelistaCar">
    <w:name w:val="Párrafo de lista Car"/>
    <w:link w:val="Prrafodelista"/>
    <w:uiPriority w:val="34"/>
    <w:qFormat/>
    <w:locked/>
    <w:rsid w:val="002270D8"/>
  </w:style>
  <w:style w:type="paragraph" w:customStyle="1" w:styleId="western">
    <w:name w:val="western"/>
    <w:basedOn w:val="Normal"/>
    <w:qFormat/>
    <w:rsid w:val="002270D8"/>
    <w:pPr>
      <w:spacing w:before="100" w:beforeAutospacing="1" w:after="142" w:line="288" w:lineRule="auto"/>
    </w:pPr>
    <w:rPr>
      <w:rFonts w:ascii="Calibri" w:eastAsia="Times New Roman" w:hAnsi="Calibri" w:cs="Times New Roman"/>
      <w:kern w:val="0"/>
      <w:lang w:eastAsia="es-EC"/>
      <w14:ligatures w14:val="none"/>
    </w:rPr>
  </w:style>
  <w:style w:type="table" w:customStyle="1" w:styleId="Sombreadoclaro-nfasis11">
    <w:name w:val="Sombreado claro - Énfasis 11"/>
    <w:basedOn w:val="Tablanormal"/>
    <w:uiPriority w:val="60"/>
    <w:rsid w:val="002270D8"/>
    <w:rPr>
      <w:rFonts w:ascii="Calibri" w:eastAsia="Calibri" w:hAnsi="Calibri" w:cs="Times New Roman"/>
      <w:color w:val="0F4761" w:themeColor="accent1" w:themeShade="BF"/>
      <w:kern w:val="0"/>
      <w:sz w:val="20"/>
      <w:szCs w:val="20"/>
      <w:lang w:val="es-ES" w:eastAsia="es-ES"/>
      <w14:ligatures w14:val="none"/>
    </w:rPr>
    <w:tblPr>
      <w:tblInd w:w="0" w:type="nil"/>
      <w:tblBorders>
        <w:top w:val="single" w:sz="8" w:space="0" w:color="156082" w:themeColor="accent1"/>
        <w:bottom w:val="single" w:sz="8" w:space="0" w:color="156082" w:themeColor="accent1"/>
      </w:tblBorders>
    </w:tblPr>
    <w:tblStylePr w:type="firstRow">
      <w:pPr>
        <w:spacing w:beforeLines="0" w:before="100" w:beforeAutospacing="1" w:afterLines="0" w:after="100" w:afterAutospacing="1"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ocs.org/A/RES/66/1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48E2-C17E-4A68-A0A3-17F37B9F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2</Pages>
  <Words>607</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125</cp:revision>
  <cp:lastPrinted>2025-10-15T18:28:00Z</cp:lastPrinted>
  <dcterms:created xsi:type="dcterms:W3CDTF">2025-05-09T13:30:00Z</dcterms:created>
  <dcterms:modified xsi:type="dcterms:W3CDTF">2025-10-15T21:06:00Z</dcterms:modified>
</cp:coreProperties>
</file>