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079A" w14:textId="77777777" w:rsidR="00C46FB5" w:rsidRDefault="00C46FB5" w:rsidP="000F5273">
      <w:pPr>
        <w:pStyle w:val="Sinespaciado"/>
        <w:jc w:val="center"/>
        <w:rPr>
          <w:rFonts w:cs="Calibri"/>
          <w:b/>
          <w:bCs/>
          <w:sz w:val="24"/>
          <w:szCs w:val="24"/>
        </w:rPr>
      </w:pPr>
    </w:p>
    <w:p w14:paraId="71789D50" w14:textId="77777777" w:rsidR="00B64A9D" w:rsidRDefault="00B64A9D" w:rsidP="00B64A9D">
      <w:pPr>
        <w:rPr>
          <w:lang w:val="es-ES_tradnl"/>
        </w:rPr>
      </w:pPr>
    </w:p>
    <w:p w14:paraId="3244F97A" w14:textId="77777777" w:rsidR="00BB6608" w:rsidRDefault="00BB6608" w:rsidP="00BB6608">
      <w:pPr>
        <w:jc w:val="both"/>
        <w:rPr>
          <w:lang w:val="es-ES_tradnl"/>
        </w:rPr>
      </w:pPr>
    </w:p>
    <w:p w14:paraId="50458463" w14:textId="77777777" w:rsidR="00AF7FCE" w:rsidRDefault="00AF7FCE" w:rsidP="00AF7FCE">
      <w:pPr>
        <w:pStyle w:val="Sinespaciado"/>
        <w:jc w:val="center"/>
        <w:rPr>
          <w:rFonts w:cs="Calibri"/>
          <w:b/>
          <w:bCs/>
          <w:sz w:val="24"/>
          <w:szCs w:val="24"/>
        </w:rPr>
      </w:pPr>
      <w:r>
        <w:rPr>
          <w:rFonts w:cs="Calibri"/>
          <w:b/>
          <w:bCs/>
          <w:sz w:val="24"/>
          <w:szCs w:val="24"/>
        </w:rPr>
        <w:t>BOLETÍN DE PRENSA</w:t>
      </w:r>
    </w:p>
    <w:p w14:paraId="15F4B14B" w14:textId="3BECBED6" w:rsidR="00AF7FCE" w:rsidRDefault="00AF7FCE" w:rsidP="00AF7FCE">
      <w:pPr>
        <w:pStyle w:val="Sinespaciado"/>
        <w:rPr>
          <w:rFonts w:cs="Calibri"/>
          <w:b/>
          <w:bCs/>
          <w:sz w:val="24"/>
          <w:szCs w:val="24"/>
        </w:rPr>
      </w:pPr>
      <w:r>
        <w:rPr>
          <w:rFonts w:cs="Calibri"/>
          <w:b/>
          <w:bCs/>
          <w:sz w:val="24"/>
          <w:szCs w:val="24"/>
        </w:rPr>
        <w:t>HGPT/7</w:t>
      </w:r>
      <w:r w:rsidR="00B965DB">
        <w:rPr>
          <w:rFonts w:cs="Calibri"/>
          <w:b/>
          <w:bCs/>
          <w:sz w:val="24"/>
          <w:szCs w:val="24"/>
        </w:rPr>
        <w:t>61</w:t>
      </w:r>
      <w:r>
        <w:rPr>
          <w:rFonts w:cs="Calibri"/>
          <w:b/>
          <w:bCs/>
          <w:sz w:val="24"/>
          <w:szCs w:val="24"/>
        </w:rPr>
        <w:t>/</w:t>
      </w:r>
      <w:r w:rsidR="00427686">
        <w:rPr>
          <w:rFonts w:cs="Calibri"/>
          <w:b/>
          <w:bCs/>
          <w:sz w:val="24"/>
          <w:szCs w:val="24"/>
        </w:rPr>
        <w:t xml:space="preserve">20 </w:t>
      </w:r>
      <w:r>
        <w:rPr>
          <w:rFonts w:cs="Calibri"/>
          <w:b/>
          <w:bCs/>
          <w:sz w:val="24"/>
          <w:szCs w:val="24"/>
        </w:rPr>
        <w:t>/10/2025</w:t>
      </w:r>
    </w:p>
    <w:p w14:paraId="40FC4CD4" w14:textId="77777777" w:rsidR="00B965DB" w:rsidRDefault="00B965DB" w:rsidP="00B965DB">
      <w:pPr>
        <w:pStyle w:val="Sinespaciado"/>
        <w:rPr>
          <w:rFonts w:cs="Calibri"/>
          <w:b/>
          <w:bCs/>
          <w:sz w:val="24"/>
          <w:szCs w:val="24"/>
        </w:rPr>
      </w:pPr>
    </w:p>
    <w:p w14:paraId="1835D34B" w14:textId="77777777" w:rsidR="00B965DB" w:rsidRDefault="00B965DB" w:rsidP="00021CF9">
      <w:pPr>
        <w:pStyle w:val="Sinespaciado"/>
        <w:jc w:val="center"/>
        <w:rPr>
          <w:rFonts w:cs="Calibri"/>
          <w:b/>
          <w:bCs/>
          <w:sz w:val="24"/>
          <w:szCs w:val="24"/>
        </w:rPr>
      </w:pPr>
    </w:p>
    <w:p w14:paraId="65745AB1" w14:textId="2A1C3BFB" w:rsidR="00021CF9" w:rsidRDefault="00021CF9" w:rsidP="00021CF9">
      <w:pPr>
        <w:pStyle w:val="Sinespaciado"/>
        <w:jc w:val="center"/>
        <w:rPr>
          <w:rFonts w:cs="Calibri"/>
          <w:b/>
          <w:bCs/>
          <w:sz w:val="24"/>
          <w:szCs w:val="24"/>
        </w:rPr>
      </w:pPr>
      <w:r>
        <w:rPr>
          <w:rFonts w:cs="Calibri"/>
          <w:b/>
          <w:bCs/>
          <w:sz w:val="24"/>
          <w:szCs w:val="24"/>
        </w:rPr>
        <w:t>A</w:t>
      </w:r>
      <w:r w:rsidRPr="00021CF9">
        <w:rPr>
          <w:rFonts w:cs="Calibri"/>
          <w:b/>
          <w:bCs/>
          <w:sz w:val="24"/>
          <w:szCs w:val="24"/>
        </w:rPr>
        <w:t>DHESIÓN A LA POLÍTICA PÚBLICA AGROPECUARIA PROVINCIAL</w:t>
      </w:r>
      <w:r w:rsidR="00B965DB">
        <w:rPr>
          <w:rFonts w:cs="Calibri"/>
          <w:b/>
          <w:bCs/>
          <w:sz w:val="24"/>
          <w:szCs w:val="24"/>
        </w:rPr>
        <w:t xml:space="preserve"> </w:t>
      </w:r>
      <w:r w:rsidRPr="00021CF9">
        <w:rPr>
          <w:rFonts w:cs="Calibri"/>
          <w:b/>
          <w:bCs/>
          <w:sz w:val="24"/>
          <w:szCs w:val="24"/>
        </w:rPr>
        <w:t xml:space="preserve">REFUERZA </w:t>
      </w:r>
      <w:r>
        <w:rPr>
          <w:rFonts w:cs="Calibri"/>
          <w:b/>
          <w:bCs/>
          <w:sz w:val="24"/>
          <w:szCs w:val="24"/>
        </w:rPr>
        <w:t xml:space="preserve"> </w:t>
      </w:r>
    </w:p>
    <w:p w14:paraId="518B02DC" w14:textId="23C20631" w:rsidR="00021CF9" w:rsidRPr="00021CF9" w:rsidRDefault="00021CF9" w:rsidP="00021CF9">
      <w:pPr>
        <w:pStyle w:val="Sinespaciado"/>
        <w:jc w:val="center"/>
        <w:rPr>
          <w:rFonts w:cs="Calibri"/>
          <w:b/>
          <w:bCs/>
          <w:sz w:val="24"/>
          <w:szCs w:val="24"/>
        </w:rPr>
      </w:pPr>
      <w:r>
        <w:rPr>
          <w:rFonts w:cs="Calibri"/>
          <w:b/>
          <w:bCs/>
          <w:sz w:val="24"/>
          <w:szCs w:val="24"/>
        </w:rPr>
        <w:t xml:space="preserve">EL </w:t>
      </w:r>
      <w:r w:rsidRPr="00021CF9">
        <w:rPr>
          <w:rFonts w:cs="Calibri"/>
          <w:b/>
          <w:bCs/>
          <w:sz w:val="24"/>
          <w:szCs w:val="24"/>
        </w:rPr>
        <w:t xml:space="preserve">COMPROMISO </w:t>
      </w:r>
      <w:r>
        <w:rPr>
          <w:rFonts w:cs="Calibri"/>
          <w:b/>
          <w:bCs/>
          <w:sz w:val="24"/>
          <w:szCs w:val="24"/>
        </w:rPr>
        <w:t>A</w:t>
      </w:r>
      <w:r w:rsidRPr="00021CF9">
        <w:rPr>
          <w:rFonts w:cs="Calibri"/>
          <w:b/>
          <w:bCs/>
          <w:sz w:val="24"/>
          <w:szCs w:val="24"/>
        </w:rPr>
        <w:t xml:space="preserve"> LA IMPLEMENTACIÓN DE LA ESTRATEGIA AGROPECUARIA PROVINCIAL</w:t>
      </w:r>
    </w:p>
    <w:p w14:paraId="5CF98384" w14:textId="77777777" w:rsidR="00021CF9" w:rsidRDefault="00021CF9" w:rsidP="00021CF9">
      <w:pPr>
        <w:pStyle w:val="Sinespaciado"/>
        <w:jc w:val="center"/>
        <w:rPr>
          <w:rFonts w:cs="Calibri"/>
          <w:b/>
          <w:bCs/>
          <w:sz w:val="24"/>
          <w:szCs w:val="24"/>
        </w:rPr>
      </w:pPr>
    </w:p>
    <w:p w14:paraId="452DC002" w14:textId="30862442" w:rsidR="00021CF9" w:rsidRPr="00B965DB" w:rsidRDefault="00AD79E9" w:rsidP="00B965DB">
      <w:pPr>
        <w:pStyle w:val="Sinespaciado"/>
        <w:jc w:val="both"/>
        <w:rPr>
          <w:rFonts w:cs="Calibri"/>
        </w:rPr>
      </w:pPr>
      <w:r w:rsidRPr="00B965DB">
        <w:rPr>
          <w:rFonts w:cs="Calibri"/>
        </w:rPr>
        <w:t xml:space="preserve">En el marco del XVII Foro Agropecuario de Tungurahua, los nueve Gobiernos Autónomos Descentralizados Municipales de la provincia, junto al Ministerio de Agricultura y Ganadería (MAG) y el Consorcio de Gobiernos Provinciales del Ecuador (CONGOPE), suscribieron su adhesión a la Política Pública Agropecuaria Provincial, reafirmando su compromiso de trabajar de manera conjunta por el fortalecimiento del sector agropecuario y el desarrollo sostenible de Tungurahua </w:t>
      </w:r>
      <w:r w:rsidR="00021CF9" w:rsidRPr="00B965DB">
        <w:rPr>
          <w:rFonts w:cs="Calibri"/>
        </w:rPr>
        <w:t>, un instrumento clave para fortalecer el desarrollo rural sostenible.</w:t>
      </w:r>
    </w:p>
    <w:p w14:paraId="7D48AFE6" w14:textId="77777777" w:rsidR="00AD79E9" w:rsidRPr="00B965DB" w:rsidRDefault="00AD79E9" w:rsidP="00B965DB">
      <w:pPr>
        <w:pStyle w:val="Sinespaciado"/>
        <w:jc w:val="both"/>
        <w:rPr>
          <w:rFonts w:cs="Calibri"/>
        </w:rPr>
      </w:pPr>
    </w:p>
    <w:p w14:paraId="5E008EBD" w14:textId="77777777" w:rsidR="00AD79E9" w:rsidRPr="00B965DB" w:rsidRDefault="00AD79E9" w:rsidP="00B965DB">
      <w:pPr>
        <w:pStyle w:val="Sinespaciado"/>
        <w:jc w:val="both"/>
        <w:rPr>
          <w:rFonts w:cs="Calibri"/>
        </w:rPr>
      </w:pPr>
      <w:r w:rsidRPr="00B965DB">
        <w:rPr>
          <w:rFonts w:cs="Calibri"/>
        </w:rPr>
        <w:t>Esta adhesión constituye un paso firme hacia la consolidación de un modelo agropecuario sostenible y participativo, en el que los productores, los Gobiernos Autónomos Descentralizados, la academia y las instituciones públicas y privadas trabajen de manera articulada para lograr el bienestar de las familias rurales y el desarrollo integral de Tungurahua.</w:t>
      </w:r>
    </w:p>
    <w:p w14:paraId="211FDA25" w14:textId="77777777" w:rsidR="00AD79E9" w:rsidRPr="00B965DB" w:rsidRDefault="00AD79E9" w:rsidP="00B965DB">
      <w:pPr>
        <w:pStyle w:val="Sinespaciado"/>
        <w:jc w:val="both"/>
        <w:rPr>
          <w:rFonts w:cs="Calibri"/>
        </w:rPr>
      </w:pPr>
    </w:p>
    <w:p w14:paraId="4EAE9D40" w14:textId="77777777" w:rsidR="00B965DB" w:rsidRPr="00B965DB" w:rsidRDefault="00B965DB" w:rsidP="00B965DB">
      <w:pPr>
        <w:pStyle w:val="Sinespaciado"/>
        <w:jc w:val="both"/>
        <w:rPr>
          <w:rFonts w:cs="Calibri"/>
        </w:rPr>
      </w:pPr>
      <w:r w:rsidRPr="00B965DB">
        <w:rPr>
          <w:rFonts w:cs="Calibri"/>
        </w:rPr>
        <w:t>Los representantes de las instituciones firmantes asumieron el compromiso de participar activamente en la ejecución de la Estrategia Agropecuaria, siendo partícipes y voceros de las acciones y gestiones que cada entidad debe cumplir en el marco de la política provincial.</w:t>
      </w:r>
    </w:p>
    <w:p w14:paraId="1BD37299" w14:textId="77777777" w:rsidR="00B965DB" w:rsidRPr="00B965DB" w:rsidRDefault="00B965DB" w:rsidP="00B965DB">
      <w:pPr>
        <w:pStyle w:val="Sinespaciado"/>
        <w:jc w:val="both"/>
        <w:rPr>
          <w:rFonts w:cs="Calibri"/>
        </w:rPr>
      </w:pPr>
    </w:p>
    <w:p w14:paraId="3B6DE1E0" w14:textId="77777777" w:rsidR="00B965DB" w:rsidRPr="00B965DB" w:rsidRDefault="00B965DB" w:rsidP="00B965DB">
      <w:pPr>
        <w:pStyle w:val="Sinespaciado"/>
        <w:jc w:val="both"/>
        <w:rPr>
          <w:rFonts w:cs="Calibri"/>
        </w:rPr>
      </w:pPr>
      <w:r w:rsidRPr="00B965DB">
        <w:rPr>
          <w:rFonts w:cs="Calibri"/>
        </w:rPr>
        <w:t>Con esta adhesión, el Gobierno Provincial de Tungurahua, los GAD municipales, el MAG y el CONGOPE reafirman su voluntad de fortalecer la articulación institucional y el trabajo en territorio, con el objetivo de promover una agricultura más limpia, eficiente y equitativa, basada en la innovación tecnológica, la asociatividad y la protección de los recursos naturales.</w:t>
      </w:r>
    </w:p>
    <w:p w14:paraId="07EB8400" w14:textId="77777777" w:rsidR="00B965DB" w:rsidRPr="00B965DB" w:rsidRDefault="00B965DB" w:rsidP="00B965DB">
      <w:pPr>
        <w:pStyle w:val="Sinespaciado"/>
        <w:jc w:val="both"/>
        <w:rPr>
          <w:rFonts w:cs="Calibri"/>
        </w:rPr>
      </w:pPr>
    </w:p>
    <w:p w14:paraId="31756EA7" w14:textId="6DAD6A78" w:rsidR="00B965DB" w:rsidRPr="00B965DB" w:rsidRDefault="00B965DB" w:rsidP="00B965DB">
      <w:pPr>
        <w:pStyle w:val="Sinespaciado"/>
        <w:jc w:val="both"/>
        <w:rPr>
          <w:rFonts w:cs="Calibri"/>
        </w:rPr>
      </w:pPr>
      <w:r w:rsidRPr="00B965DB">
        <w:rPr>
          <w:rFonts w:cs="Calibri"/>
        </w:rPr>
        <w:t>Con estas acciones Tungurahua, busca generar mejoras sustanciales en la productividad, sostenibilidad y competitividad del sector agropecuario de la provincia, fortaleciendo la seguridad alimentaria, la asociatividad, la innovación tecnológica y la protección del ambiente.</w:t>
      </w:r>
    </w:p>
    <w:p w14:paraId="0122DCE1" w14:textId="77777777" w:rsidR="00B965DB" w:rsidRPr="00B965DB" w:rsidRDefault="00B965DB" w:rsidP="00B965DB">
      <w:pPr>
        <w:pStyle w:val="Sinespaciado"/>
        <w:jc w:val="both"/>
        <w:rPr>
          <w:rFonts w:cs="Calibri"/>
        </w:rPr>
      </w:pPr>
    </w:p>
    <w:p w14:paraId="08D52F73" w14:textId="0664F9F4" w:rsidR="00B965DB" w:rsidRPr="00B965DB" w:rsidRDefault="00021CF9" w:rsidP="00B965DB">
      <w:pPr>
        <w:pStyle w:val="Sinespaciado"/>
        <w:jc w:val="both"/>
        <w:rPr>
          <w:rFonts w:cs="Calibri"/>
        </w:rPr>
      </w:pPr>
      <w:r w:rsidRPr="00B965DB">
        <w:rPr>
          <w:rFonts w:cs="Calibri"/>
        </w:rPr>
        <w:t>El prefecto Manuel Caizabanda destacó que el Foro Agropecuario “es un espacio de construcción colectiva donde se definen acciones concretas para mejorar la calidad de vida del agricultor, proteger los recursos naturales y fortalecer la economía de la provincia”</w:t>
      </w:r>
      <w:r w:rsidR="00B965DB" w:rsidRPr="00B965DB">
        <w:rPr>
          <w:rFonts w:cs="Calibri"/>
        </w:rPr>
        <w:t xml:space="preserve">. Con esta </w:t>
      </w:r>
      <w:proofErr w:type="gramStart"/>
      <w:r w:rsidR="00B965DB" w:rsidRPr="00B965DB">
        <w:rPr>
          <w:rFonts w:cs="Calibri"/>
        </w:rPr>
        <w:t>suscripción  Tungurahua</w:t>
      </w:r>
      <w:proofErr w:type="gramEnd"/>
      <w:r w:rsidR="00B965DB" w:rsidRPr="00B965DB">
        <w:rPr>
          <w:rFonts w:cs="Calibri"/>
        </w:rPr>
        <w:t xml:space="preserve"> reafirma su compromiso de seguir liderando políticas públicas que promuevan una agricultura moderna, limpia y sostenible, consolidando a Tungurahua como una provincia modelo en gestión agropecuaria participativa y responsable.</w:t>
      </w:r>
    </w:p>
    <w:p w14:paraId="7589FEA7" w14:textId="77777777" w:rsidR="00B965DB" w:rsidRPr="00B965DB" w:rsidRDefault="00B965DB" w:rsidP="00B965DB">
      <w:pPr>
        <w:pStyle w:val="Sinespaciado"/>
        <w:jc w:val="both"/>
        <w:rPr>
          <w:rFonts w:cs="Calibri"/>
        </w:rPr>
      </w:pPr>
    </w:p>
    <w:p w14:paraId="223298F0" w14:textId="77777777" w:rsidR="00B965DB" w:rsidRPr="00B965DB" w:rsidRDefault="00B965DB" w:rsidP="00B965DB">
      <w:pPr>
        <w:pStyle w:val="Sinespaciado"/>
        <w:jc w:val="both"/>
        <w:rPr>
          <w:rFonts w:cs="Calibri"/>
        </w:rPr>
      </w:pPr>
    </w:p>
    <w:p w14:paraId="55FDAC02" w14:textId="77777777" w:rsidR="00B965DB" w:rsidRPr="00B965DB" w:rsidRDefault="00B965DB" w:rsidP="00B965DB">
      <w:pPr>
        <w:pStyle w:val="Sinespaciado"/>
        <w:jc w:val="both"/>
        <w:rPr>
          <w:rFonts w:cs="Calibri"/>
        </w:rPr>
      </w:pPr>
    </w:p>
    <w:p w14:paraId="009DC9FE" w14:textId="77777777" w:rsidR="00B965DB" w:rsidRPr="00B965DB" w:rsidRDefault="00B965DB" w:rsidP="00B965DB">
      <w:pPr>
        <w:pStyle w:val="Sinespaciado"/>
        <w:jc w:val="both"/>
        <w:rPr>
          <w:rFonts w:cs="Calibri"/>
        </w:rPr>
      </w:pPr>
    </w:p>
    <w:p w14:paraId="5A8561DE" w14:textId="77777777" w:rsidR="00B965DB" w:rsidRPr="00B965DB" w:rsidRDefault="00B965DB" w:rsidP="00021CF9">
      <w:pPr>
        <w:pStyle w:val="Sinespaciado"/>
        <w:rPr>
          <w:rFonts w:cs="Calibri"/>
          <w:b/>
          <w:bCs/>
        </w:rPr>
      </w:pPr>
    </w:p>
    <w:p w14:paraId="27A29AD8" w14:textId="77777777" w:rsidR="00B965DB" w:rsidRPr="00B965DB" w:rsidRDefault="00B965DB" w:rsidP="00021CF9">
      <w:pPr>
        <w:pStyle w:val="Sinespaciado"/>
        <w:rPr>
          <w:rFonts w:cs="Calibri"/>
          <w:b/>
          <w:bCs/>
        </w:rPr>
      </w:pPr>
    </w:p>
    <w:p w14:paraId="4156A8CC" w14:textId="77777777" w:rsidR="00B965DB" w:rsidRPr="00B965DB" w:rsidRDefault="00B965DB" w:rsidP="00021CF9">
      <w:pPr>
        <w:pStyle w:val="Sinespaciado"/>
        <w:rPr>
          <w:rFonts w:cs="Calibri"/>
          <w:b/>
          <w:bCs/>
        </w:rPr>
      </w:pPr>
    </w:p>
    <w:p w14:paraId="23620E69" w14:textId="4B183744" w:rsidR="00021CF9" w:rsidRPr="00B965DB" w:rsidRDefault="00B965DB" w:rsidP="00021CF9">
      <w:pPr>
        <w:pStyle w:val="Sinespaciado"/>
        <w:rPr>
          <w:rFonts w:cs="Calibri"/>
          <w:b/>
          <w:bCs/>
        </w:rPr>
      </w:pPr>
      <w:r w:rsidRPr="00B965DB">
        <w:rPr>
          <w:rFonts w:cs="Calibri"/>
          <w:b/>
          <w:bCs/>
        </w:rPr>
        <w:t xml:space="preserve"> </w:t>
      </w:r>
    </w:p>
    <w:sectPr w:rsidR="00021CF9" w:rsidRPr="00B965DB"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478B" w14:textId="77777777" w:rsidR="00E31D50" w:rsidRDefault="00E31D50" w:rsidP="008361BB">
      <w:r>
        <w:separator/>
      </w:r>
    </w:p>
  </w:endnote>
  <w:endnote w:type="continuationSeparator" w:id="0">
    <w:p w14:paraId="353683A2" w14:textId="77777777" w:rsidR="00E31D50" w:rsidRDefault="00E31D5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971F" w14:textId="77777777" w:rsidR="00E31D50" w:rsidRDefault="00E31D50" w:rsidP="008361BB">
      <w:r>
        <w:separator/>
      </w:r>
    </w:p>
  </w:footnote>
  <w:footnote w:type="continuationSeparator" w:id="0">
    <w:p w14:paraId="11E81620" w14:textId="77777777" w:rsidR="00E31D50" w:rsidRDefault="00E31D5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21CF9"/>
    <w:rsid w:val="000E5CE3"/>
    <w:rsid w:val="000F5273"/>
    <w:rsid w:val="0012104E"/>
    <w:rsid w:val="00137016"/>
    <w:rsid w:val="001551B4"/>
    <w:rsid w:val="001B378E"/>
    <w:rsid w:val="00224663"/>
    <w:rsid w:val="00277FD3"/>
    <w:rsid w:val="002F1516"/>
    <w:rsid w:val="00354587"/>
    <w:rsid w:val="00374012"/>
    <w:rsid w:val="003C6BD4"/>
    <w:rsid w:val="003C7792"/>
    <w:rsid w:val="003D64FC"/>
    <w:rsid w:val="00427686"/>
    <w:rsid w:val="00465118"/>
    <w:rsid w:val="00474340"/>
    <w:rsid w:val="0048511B"/>
    <w:rsid w:val="004C4A88"/>
    <w:rsid w:val="00502C24"/>
    <w:rsid w:val="00554BE2"/>
    <w:rsid w:val="00595F2D"/>
    <w:rsid w:val="00613EBA"/>
    <w:rsid w:val="00622C68"/>
    <w:rsid w:val="006414C7"/>
    <w:rsid w:val="00750C44"/>
    <w:rsid w:val="00787AA8"/>
    <w:rsid w:val="00822829"/>
    <w:rsid w:val="008361BB"/>
    <w:rsid w:val="008618B4"/>
    <w:rsid w:val="008C48DE"/>
    <w:rsid w:val="009513F2"/>
    <w:rsid w:val="00962E74"/>
    <w:rsid w:val="0099578F"/>
    <w:rsid w:val="00A17A9F"/>
    <w:rsid w:val="00A20628"/>
    <w:rsid w:val="00A21353"/>
    <w:rsid w:val="00A50FBB"/>
    <w:rsid w:val="00A64C8D"/>
    <w:rsid w:val="00A73DF4"/>
    <w:rsid w:val="00A83475"/>
    <w:rsid w:val="00AD79E9"/>
    <w:rsid w:val="00AE70A7"/>
    <w:rsid w:val="00AF7FCE"/>
    <w:rsid w:val="00B417FD"/>
    <w:rsid w:val="00B5467E"/>
    <w:rsid w:val="00B64A9D"/>
    <w:rsid w:val="00B717BE"/>
    <w:rsid w:val="00B965DB"/>
    <w:rsid w:val="00BA5FE5"/>
    <w:rsid w:val="00BB6608"/>
    <w:rsid w:val="00C46FB5"/>
    <w:rsid w:val="00CA2E87"/>
    <w:rsid w:val="00CA682D"/>
    <w:rsid w:val="00CC0B05"/>
    <w:rsid w:val="00CC4F1B"/>
    <w:rsid w:val="00D05591"/>
    <w:rsid w:val="00DE620F"/>
    <w:rsid w:val="00E17F21"/>
    <w:rsid w:val="00E22C82"/>
    <w:rsid w:val="00E31D50"/>
    <w:rsid w:val="00E350B7"/>
    <w:rsid w:val="00E449F4"/>
    <w:rsid w:val="00E75551"/>
    <w:rsid w:val="00E81A88"/>
    <w:rsid w:val="00EA36DC"/>
    <w:rsid w:val="00EF795C"/>
    <w:rsid w:val="00F14E7F"/>
    <w:rsid w:val="00F24F7D"/>
    <w:rsid w:val="00FB0762"/>
    <w:rsid w:val="00FB6842"/>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18</cp:revision>
  <dcterms:created xsi:type="dcterms:W3CDTF">2025-10-16T15:28:00Z</dcterms:created>
  <dcterms:modified xsi:type="dcterms:W3CDTF">2026-04-01T14:15:00Z</dcterms:modified>
</cp:coreProperties>
</file>