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C570" w14:textId="5039A30A" w:rsidR="00127817" w:rsidRPr="007D212B" w:rsidRDefault="00BE0103" w:rsidP="007D212B">
      <w:pPr>
        <w:tabs>
          <w:tab w:val="left" w:pos="3090"/>
        </w:tabs>
      </w:pPr>
      <w:r>
        <w:tab/>
      </w:r>
    </w:p>
    <w:p w14:paraId="0D958FEF" w14:textId="77777777" w:rsidR="001A15AD" w:rsidRDefault="001A15AD" w:rsidP="008A6CF4">
      <w:pPr>
        <w:pStyle w:val="Sinespaciado"/>
        <w:rPr>
          <w:rFonts w:cs="Calibri"/>
          <w:b/>
          <w:bCs/>
          <w:sz w:val="24"/>
          <w:szCs w:val="24"/>
        </w:rPr>
      </w:pPr>
    </w:p>
    <w:p w14:paraId="555F2563" w14:textId="77777777" w:rsidR="00127817" w:rsidRPr="00BE0103" w:rsidRDefault="00127817" w:rsidP="00127817">
      <w:pPr>
        <w:pStyle w:val="Sinespaciado"/>
        <w:jc w:val="center"/>
        <w:rPr>
          <w:rFonts w:cs="Calibri"/>
          <w:b/>
          <w:bCs/>
          <w:sz w:val="24"/>
          <w:szCs w:val="24"/>
        </w:rPr>
      </w:pPr>
      <w:r w:rsidRPr="00BE0103">
        <w:rPr>
          <w:rFonts w:cs="Calibri"/>
          <w:b/>
          <w:bCs/>
          <w:sz w:val="24"/>
          <w:szCs w:val="24"/>
        </w:rPr>
        <w:t>BOLETÍN DE PRENSA</w:t>
      </w:r>
    </w:p>
    <w:p w14:paraId="5AC5A438" w14:textId="77777777" w:rsidR="00AC40E1" w:rsidRDefault="00AC40E1" w:rsidP="00127817">
      <w:pPr>
        <w:pStyle w:val="Sinespaciado"/>
        <w:rPr>
          <w:rFonts w:cs="Calibri"/>
          <w:b/>
          <w:bCs/>
          <w:sz w:val="24"/>
          <w:szCs w:val="24"/>
        </w:rPr>
      </w:pPr>
    </w:p>
    <w:p w14:paraId="678B8338" w14:textId="69F9030E" w:rsidR="00FA2A64" w:rsidRDefault="00127817" w:rsidP="00127817">
      <w:pPr>
        <w:pStyle w:val="Sinespaciado"/>
        <w:rPr>
          <w:rFonts w:cs="Calibri"/>
          <w:b/>
          <w:bCs/>
          <w:sz w:val="24"/>
          <w:szCs w:val="24"/>
        </w:rPr>
      </w:pPr>
      <w:r w:rsidRPr="00BE0103">
        <w:rPr>
          <w:rFonts w:cs="Calibri"/>
          <w:b/>
          <w:bCs/>
          <w:sz w:val="24"/>
          <w:szCs w:val="24"/>
        </w:rPr>
        <w:t>HGPT/</w:t>
      </w:r>
      <w:r>
        <w:rPr>
          <w:rFonts w:cs="Calibri"/>
          <w:b/>
          <w:bCs/>
          <w:sz w:val="24"/>
          <w:szCs w:val="24"/>
        </w:rPr>
        <w:t>4</w:t>
      </w:r>
      <w:r w:rsidR="006B375A">
        <w:rPr>
          <w:rFonts w:cs="Calibri"/>
          <w:b/>
          <w:bCs/>
          <w:sz w:val="24"/>
          <w:szCs w:val="24"/>
        </w:rPr>
        <w:t>7</w:t>
      </w:r>
      <w:r w:rsidR="00FE4687">
        <w:rPr>
          <w:rFonts w:cs="Calibri"/>
          <w:b/>
          <w:bCs/>
          <w:sz w:val="24"/>
          <w:szCs w:val="24"/>
        </w:rPr>
        <w:t>7</w:t>
      </w:r>
      <w:r w:rsidRPr="00BE0103">
        <w:rPr>
          <w:rFonts w:cs="Calibri"/>
          <w:b/>
          <w:bCs/>
          <w:sz w:val="24"/>
          <w:szCs w:val="24"/>
        </w:rPr>
        <w:t>/</w:t>
      </w:r>
      <w:r w:rsidR="00AC40E1">
        <w:rPr>
          <w:rFonts w:cs="Calibri"/>
          <w:b/>
          <w:bCs/>
          <w:sz w:val="24"/>
          <w:szCs w:val="24"/>
        </w:rPr>
        <w:t>2</w:t>
      </w:r>
      <w:r w:rsidR="0060191F">
        <w:rPr>
          <w:rFonts w:cs="Calibri"/>
          <w:b/>
          <w:bCs/>
          <w:sz w:val="24"/>
          <w:szCs w:val="24"/>
        </w:rPr>
        <w:t>7</w:t>
      </w:r>
      <w:r w:rsidRPr="00BE0103">
        <w:rPr>
          <w:rFonts w:cs="Calibri"/>
          <w:b/>
          <w:bCs/>
          <w:sz w:val="24"/>
          <w:szCs w:val="24"/>
        </w:rPr>
        <w:t>/0</w:t>
      </w:r>
      <w:r>
        <w:rPr>
          <w:rFonts w:cs="Calibri"/>
          <w:b/>
          <w:bCs/>
          <w:sz w:val="24"/>
          <w:szCs w:val="24"/>
        </w:rPr>
        <w:t>6</w:t>
      </w:r>
      <w:r w:rsidRPr="00BE0103">
        <w:rPr>
          <w:rFonts w:cs="Calibri"/>
          <w:b/>
          <w:bCs/>
          <w:sz w:val="24"/>
          <w:szCs w:val="24"/>
        </w:rPr>
        <w:t>/2025</w:t>
      </w:r>
    </w:p>
    <w:p w14:paraId="49F4A923" w14:textId="77777777" w:rsidR="00C94482" w:rsidRDefault="00C94482" w:rsidP="00AC40E1">
      <w:pPr>
        <w:tabs>
          <w:tab w:val="left" w:pos="1485"/>
        </w:tabs>
        <w:jc w:val="both"/>
        <w:rPr>
          <w:rFonts w:ascii="Calibri" w:hAnsi="Calibri" w:cs="Calibri"/>
          <w:sz w:val="28"/>
          <w:szCs w:val="28"/>
        </w:rPr>
      </w:pPr>
    </w:p>
    <w:p w14:paraId="097309A9" w14:textId="77777777" w:rsidR="00FE4687" w:rsidRDefault="00FE4687" w:rsidP="00FE4687">
      <w:pPr>
        <w:tabs>
          <w:tab w:val="left" w:pos="1485"/>
        </w:tabs>
        <w:jc w:val="both"/>
        <w:rPr>
          <w:rFonts w:ascii="Calibri" w:hAnsi="Calibri" w:cs="Calibri"/>
          <w:sz w:val="28"/>
          <w:szCs w:val="28"/>
        </w:rPr>
      </w:pPr>
    </w:p>
    <w:p w14:paraId="1FBAC25B" w14:textId="77777777" w:rsidR="00FE4687" w:rsidRDefault="00FE4687" w:rsidP="00FE4687">
      <w:pPr>
        <w:tabs>
          <w:tab w:val="left" w:pos="1485"/>
        </w:tabs>
        <w:jc w:val="center"/>
        <w:rPr>
          <w:rFonts w:ascii="Calibri" w:hAnsi="Calibri" w:cs="Calibri"/>
          <w:b/>
          <w:bCs/>
        </w:rPr>
      </w:pPr>
      <w:r w:rsidRPr="00FE4687">
        <w:rPr>
          <w:rFonts w:ascii="Calibri" w:hAnsi="Calibri" w:cs="Calibri"/>
          <w:b/>
          <w:bCs/>
        </w:rPr>
        <w:t>PREFECTO DE TUNGURAHUA PARTICIPÓ EN SESIÓN</w:t>
      </w:r>
    </w:p>
    <w:p w14:paraId="5BE50518" w14:textId="07B401EE" w:rsidR="00FE4687" w:rsidRPr="00FE4687" w:rsidRDefault="00FE4687" w:rsidP="00FE4687">
      <w:pPr>
        <w:tabs>
          <w:tab w:val="left" w:pos="1485"/>
        </w:tabs>
        <w:jc w:val="center"/>
        <w:rPr>
          <w:rFonts w:ascii="Calibri" w:hAnsi="Calibri" w:cs="Calibri"/>
          <w:b/>
          <w:bCs/>
        </w:rPr>
      </w:pPr>
      <w:r w:rsidRPr="00FE4687">
        <w:rPr>
          <w:rFonts w:ascii="Calibri" w:hAnsi="Calibri" w:cs="Calibri"/>
          <w:b/>
          <w:bCs/>
        </w:rPr>
        <w:t xml:space="preserve"> DE LA COMISIÓN EJECUTIVA DEL CONGOPE EN QUITO</w:t>
      </w:r>
    </w:p>
    <w:p w14:paraId="7C015A7C" w14:textId="77777777" w:rsidR="00FE4687" w:rsidRPr="00FE4687" w:rsidRDefault="00FE4687" w:rsidP="00FE4687">
      <w:pPr>
        <w:tabs>
          <w:tab w:val="left" w:pos="1485"/>
        </w:tabs>
        <w:jc w:val="both"/>
        <w:rPr>
          <w:rFonts w:ascii="Calibri" w:hAnsi="Calibri" w:cs="Calibri"/>
          <w:sz w:val="28"/>
          <w:szCs w:val="28"/>
        </w:rPr>
      </w:pPr>
    </w:p>
    <w:p w14:paraId="5AF92F0C" w14:textId="77777777" w:rsidR="00FE4687" w:rsidRPr="00FE4687" w:rsidRDefault="00FE4687" w:rsidP="00FE4687">
      <w:pPr>
        <w:tabs>
          <w:tab w:val="left" w:pos="1485"/>
        </w:tabs>
        <w:jc w:val="both"/>
        <w:rPr>
          <w:rFonts w:ascii="Calibri" w:hAnsi="Calibri" w:cs="Calibri"/>
          <w:sz w:val="22"/>
          <w:szCs w:val="22"/>
        </w:rPr>
      </w:pPr>
      <w:r w:rsidRPr="00FE4687">
        <w:rPr>
          <w:rFonts w:ascii="Calibri" w:hAnsi="Calibri" w:cs="Calibri"/>
          <w:sz w:val="22"/>
          <w:szCs w:val="22"/>
        </w:rPr>
        <w:t>El viernes 27 de junio de 2025, el prefecto de Tungurahua, Dr. Manuel Caizabanda Jerez, participó activamente en la Sesión Ordinaria de la Comisión Ejecutiva del Consorcio de Gobiernos Autónomos Provinciales del Ecuador (CONGOPE), realizada en la ciudad de Quito. La reunión tuvo lugar en la sede del CONGOPE, ubicada en la calle Wilson E8-166 y Av. 6 de Diciembre, a las 11h00.</w:t>
      </w:r>
    </w:p>
    <w:p w14:paraId="248EBDB2" w14:textId="77777777" w:rsidR="00FE4687" w:rsidRPr="00FE4687" w:rsidRDefault="00FE4687" w:rsidP="00FE4687">
      <w:pPr>
        <w:tabs>
          <w:tab w:val="left" w:pos="1485"/>
        </w:tabs>
        <w:jc w:val="both"/>
        <w:rPr>
          <w:rFonts w:ascii="Calibri" w:hAnsi="Calibri" w:cs="Calibri"/>
          <w:sz w:val="22"/>
          <w:szCs w:val="22"/>
        </w:rPr>
      </w:pPr>
    </w:p>
    <w:p w14:paraId="13102371" w14:textId="77777777" w:rsidR="00FE4687" w:rsidRPr="00FE4687" w:rsidRDefault="00FE4687" w:rsidP="00FE4687">
      <w:pPr>
        <w:tabs>
          <w:tab w:val="left" w:pos="1485"/>
        </w:tabs>
        <w:jc w:val="both"/>
        <w:rPr>
          <w:rFonts w:ascii="Calibri" w:hAnsi="Calibri" w:cs="Calibri"/>
          <w:sz w:val="22"/>
          <w:szCs w:val="22"/>
        </w:rPr>
      </w:pPr>
      <w:r w:rsidRPr="00FE4687">
        <w:rPr>
          <w:rFonts w:ascii="Calibri" w:hAnsi="Calibri" w:cs="Calibri"/>
          <w:sz w:val="22"/>
          <w:szCs w:val="22"/>
        </w:rPr>
        <w:t>El prefecto Caizabanda, en su calidad de Primer Vocal Principal de la Comisión Ejecutiva, formó parte de este espacio de diálogo estratégico junto a las autoridades que integran este organismo nacional: Abg. Roberta Zambrano Ortiz, Vicepresidenta de la Comisión Ejecutiva; Ing. Karla Reátegui Encarnación, Segunda Vocal Principal; e Ing. Hermel Tayupanda Cuvi, Tercer Vocal Principal.</w:t>
      </w:r>
    </w:p>
    <w:p w14:paraId="6D2C6E5B" w14:textId="77777777" w:rsidR="00FE4687" w:rsidRPr="00FE4687" w:rsidRDefault="00FE4687" w:rsidP="00FE4687">
      <w:pPr>
        <w:tabs>
          <w:tab w:val="left" w:pos="1485"/>
        </w:tabs>
        <w:jc w:val="both"/>
        <w:rPr>
          <w:rFonts w:ascii="Calibri" w:hAnsi="Calibri" w:cs="Calibri"/>
          <w:sz w:val="22"/>
          <w:szCs w:val="22"/>
        </w:rPr>
      </w:pPr>
    </w:p>
    <w:p w14:paraId="5C927DC3" w14:textId="77777777" w:rsidR="00FE4687" w:rsidRPr="00FE4687" w:rsidRDefault="00FE4687" w:rsidP="00FE4687">
      <w:pPr>
        <w:tabs>
          <w:tab w:val="left" w:pos="1485"/>
        </w:tabs>
        <w:jc w:val="both"/>
        <w:rPr>
          <w:rFonts w:ascii="Calibri" w:hAnsi="Calibri" w:cs="Calibri"/>
          <w:sz w:val="22"/>
          <w:szCs w:val="22"/>
        </w:rPr>
      </w:pPr>
      <w:r w:rsidRPr="00FE4687">
        <w:rPr>
          <w:rFonts w:ascii="Calibri" w:hAnsi="Calibri" w:cs="Calibri"/>
          <w:sz w:val="22"/>
          <w:szCs w:val="22"/>
        </w:rPr>
        <w:t>Durante la sesión se abordaron temas fundamentales para el fortalecimiento de la gestión de los gobiernos provinciales, en el siguiente orden del día:</w:t>
      </w:r>
    </w:p>
    <w:p w14:paraId="7AEF8079" w14:textId="77777777" w:rsidR="00FE4687" w:rsidRPr="00FE4687" w:rsidRDefault="00FE4687" w:rsidP="00FE4687">
      <w:pPr>
        <w:tabs>
          <w:tab w:val="left" w:pos="1485"/>
        </w:tabs>
        <w:jc w:val="both"/>
        <w:rPr>
          <w:rFonts w:ascii="Calibri" w:hAnsi="Calibri" w:cs="Calibri"/>
          <w:sz w:val="22"/>
          <w:szCs w:val="22"/>
        </w:rPr>
      </w:pPr>
    </w:p>
    <w:p w14:paraId="51208B9B" w14:textId="77777777" w:rsidR="00FE4687" w:rsidRPr="00FE4687" w:rsidRDefault="00FE4687" w:rsidP="00FE4687">
      <w:pPr>
        <w:tabs>
          <w:tab w:val="left" w:pos="1485"/>
        </w:tabs>
        <w:jc w:val="both"/>
        <w:rPr>
          <w:rFonts w:ascii="Calibri" w:hAnsi="Calibri" w:cs="Calibri"/>
          <w:sz w:val="22"/>
          <w:szCs w:val="22"/>
        </w:rPr>
      </w:pPr>
      <w:r w:rsidRPr="00FE4687">
        <w:rPr>
          <w:rFonts w:ascii="Calibri" w:hAnsi="Calibri" w:cs="Calibri"/>
          <w:sz w:val="22"/>
          <w:szCs w:val="22"/>
        </w:rPr>
        <w:t>1. Aprobación del Orden del Día</w:t>
      </w:r>
    </w:p>
    <w:p w14:paraId="7A1DF525" w14:textId="77777777" w:rsidR="00FE4687" w:rsidRPr="00FE4687" w:rsidRDefault="00FE4687" w:rsidP="00FE4687">
      <w:pPr>
        <w:tabs>
          <w:tab w:val="left" w:pos="1485"/>
        </w:tabs>
        <w:jc w:val="both"/>
        <w:rPr>
          <w:rFonts w:ascii="Calibri" w:hAnsi="Calibri" w:cs="Calibri"/>
          <w:sz w:val="22"/>
          <w:szCs w:val="22"/>
        </w:rPr>
      </w:pPr>
      <w:r w:rsidRPr="00FE4687">
        <w:rPr>
          <w:rFonts w:ascii="Calibri" w:hAnsi="Calibri" w:cs="Calibri"/>
          <w:sz w:val="22"/>
          <w:szCs w:val="22"/>
        </w:rPr>
        <w:t>2. Informe de gestión de las autoridades del CONGOPE</w:t>
      </w:r>
    </w:p>
    <w:p w14:paraId="6077C592" w14:textId="77777777" w:rsidR="00FE4687" w:rsidRPr="00FE4687" w:rsidRDefault="00FE4687" w:rsidP="00FE4687">
      <w:pPr>
        <w:tabs>
          <w:tab w:val="left" w:pos="1485"/>
        </w:tabs>
        <w:jc w:val="both"/>
        <w:rPr>
          <w:rFonts w:ascii="Calibri" w:hAnsi="Calibri" w:cs="Calibri"/>
          <w:sz w:val="22"/>
          <w:szCs w:val="22"/>
        </w:rPr>
      </w:pPr>
      <w:r w:rsidRPr="00FE4687">
        <w:rPr>
          <w:rFonts w:ascii="Calibri" w:hAnsi="Calibri" w:cs="Calibri"/>
          <w:sz w:val="22"/>
          <w:szCs w:val="22"/>
        </w:rPr>
        <w:t>3. Informe del estado actual del Consorcio</w:t>
      </w:r>
    </w:p>
    <w:p w14:paraId="46B00F20" w14:textId="77777777" w:rsidR="00FE4687" w:rsidRPr="00FE4687" w:rsidRDefault="00FE4687" w:rsidP="00FE4687">
      <w:pPr>
        <w:tabs>
          <w:tab w:val="left" w:pos="1485"/>
        </w:tabs>
        <w:jc w:val="both"/>
        <w:rPr>
          <w:rFonts w:ascii="Calibri" w:hAnsi="Calibri" w:cs="Calibri"/>
          <w:sz w:val="22"/>
          <w:szCs w:val="22"/>
        </w:rPr>
      </w:pPr>
      <w:r w:rsidRPr="00FE4687">
        <w:rPr>
          <w:rFonts w:ascii="Calibri" w:hAnsi="Calibri" w:cs="Calibri"/>
          <w:sz w:val="22"/>
          <w:szCs w:val="22"/>
        </w:rPr>
        <w:t>4. Conocimiento y aprobación de la propuesta de líneas estratégicas para el segundo semestre del 2025</w:t>
      </w:r>
    </w:p>
    <w:p w14:paraId="69BF767C" w14:textId="77777777" w:rsidR="00FE4687" w:rsidRPr="00FE4687" w:rsidRDefault="00FE4687" w:rsidP="00FE4687">
      <w:pPr>
        <w:tabs>
          <w:tab w:val="left" w:pos="1485"/>
        </w:tabs>
        <w:jc w:val="both"/>
        <w:rPr>
          <w:rFonts w:ascii="Calibri" w:hAnsi="Calibri" w:cs="Calibri"/>
          <w:sz w:val="22"/>
          <w:szCs w:val="22"/>
        </w:rPr>
      </w:pPr>
    </w:p>
    <w:p w14:paraId="32B2D918" w14:textId="5ABEEE0E" w:rsidR="00FE4687" w:rsidRPr="00FE4687" w:rsidRDefault="00FE4687" w:rsidP="00FE4687">
      <w:pPr>
        <w:tabs>
          <w:tab w:val="left" w:pos="1485"/>
        </w:tabs>
        <w:jc w:val="both"/>
        <w:rPr>
          <w:rFonts w:ascii="Calibri" w:hAnsi="Calibri" w:cs="Calibri"/>
          <w:sz w:val="22"/>
          <w:szCs w:val="22"/>
        </w:rPr>
      </w:pPr>
      <w:r w:rsidRPr="00FE4687">
        <w:rPr>
          <w:rFonts w:ascii="Calibri" w:hAnsi="Calibri" w:cs="Calibri"/>
          <w:sz w:val="22"/>
          <w:szCs w:val="22"/>
        </w:rPr>
        <w:t>El Prefecto de Tungurahua destacó la importancia de este tipo de encuentros para garantizar una planificación articulada entre provincias, impulsar políticas públicas que respondan a las realidades territoriales, y consolidar una agenda nacional con enfoque descentralizado.</w:t>
      </w:r>
    </w:p>
    <w:p w14:paraId="123F4CF5" w14:textId="77777777" w:rsidR="00FE4687" w:rsidRPr="00FE4687" w:rsidRDefault="00FE4687" w:rsidP="00FE4687">
      <w:pPr>
        <w:tabs>
          <w:tab w:val="left" w:pos="1485"/>
        </w:tabs>
        <w:jc w:val="both"/>
        <w:rPr>
          <w:rFonts w:ascii="Calibri" w:hAnsi="Calibri" w:cs="Calibri"/>
          <w:sz w:val="22"/>
          <w:szCs w:val="22"/>
        </w:rPr>
      </w:pPr>
    </w:p>
    <w:p w14:paraId="21780150" w14:textId="77777777" w:rsidR="00FE4687" w:rsidRPr="00FE4687" w:rsidRDefault="00FE4687" w:rsidP="00FE4687">
      <w:pPr>
        <w:tabs>
          <w:tab w:val="left" w:pos="1485"/>
        </w:tabs>
        <w:jc w:val="both"/>
        <w:rPr>
          <w:rFonts w:ascii="Calibri" w:hAnsi="Calibri" w:cs="Calibri"/>
          <w:sz w:val="22"/>
          <w:szCs w:val="22"/>
        </w:rPr>
      </w:pPr>
      <w:r w:rsidRPr="00FE4687">
        <w:rPr>
          <w:rFonts w:ascii="Calibri" w:hAnsi="Calibri" w:cs="Calibri"/>
          <w:sz w:val="22"/>
          <w:szCs w:val="22"/>
        </w:rPr>
        <w:t>La participación de la autoridad provincial reafirma su compromiso con el trabajo en red, la búsqueda de consensos y la representación activa de Tungurahua en los espacios de toma de decisiones a escala nacional.</w:t>
      </w:r>
    </w:p>
    <w:p w14:paraId="13D71748" w14:textId="77777777" w:rsidR="00FE4687" w:rsidRPr="00FE4687" w:rsidRDefault="00FE4687" w:rsidP="00FE4687">
      <w:pPr>
        <w:tabs>
          <w:tab w:val="left" w:pos="1485"/>
        </w:tabs>
        <w:jc w:val="both"/>
        <w:rPr>
          <w:rFonts w:ascii="Calibri" w:hAnsi="Calibri" w:cs="Calibri"/>
          <w:sz w:val="22"/>
          <w:szCs w:val="22"/>
        </w:rPr>
      </w:pPr>
    </w:p>
    <w:p w14:paraId="5B1B8B32" w14:textId="3DA4E7FE" w:rsidR="00FE4687" w:rsidRPr="00FE4687" w:rsidRDefault="00FE4687" w:rsidP="00FE4687">
      <w:pPr>
        <w:tabs>
          <w:tab w:val="left" w:pos="1485"/>
        </w:tabs>
        <w:jc w:val="both"/>
        <w:rPr>
          <w:rFonts w:ascii="Calibri" w:hAnsi="Calibri" w:cs="Calibri"/>
          <w:sz w:val="22"/>
          <w:szCs w:val="22"/>
        </w:rPr>
      </w:pPr>
      <w:r w:rsidRPr="00FE4687">
        <w:rPr>
          <w:rFonts w:ascii="Calibri" w:hAnsi="Calibri" w:cs="Calibri"/>
          <w:sz w:val="22"/>
          <w:szCs w:val="22"/>
        </w:rPr>
        <w:t>El Gobierno Provincial de Tungurahua continuará promoviendo el desarrollo integral del territorio a través de una gestión transparente, participativa y orientada a resultados.</w:t>
      </w:r>
    </w:p>
    <w:sectPr w:rsidR="00FE4687" w:rsidRPr="00FE4687"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B866" w14:textId="77777777" w:rsidR="00A661BC" w:rsidRDefault="00A661BC" w:rsidP="008361BB">
      <w:r>
        <w:separator/>
      </w:r>
    </w:p>
  </w:endnote>
  <w:endnote w:type="continuationSeparator" w:id="0">
    <w:p w14:paraId="6F6280D1" w14:textId="77777777" w:rsidR="00A661BC" w:rsidRDefault="00A661BC"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122E" w14:textId="77777777" w:rsidR="00A661BC" w:rsidRDefault="00A661BC" w:rsidP="008361BB">
      <w:r>
        <w:separator/>
      </w:r>
    </w:p>
  </w:footnote>
  <w:footnote w:type="continuationSeparator" w:id="0">
    <w:p w14:paraId="0FA26784" w14:textId="77777777" w:rsidR="00A661BC" w:rsidRDefault="00A661BC"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26EDE"/>
    <w:rsid w:val="00032E4B"/>
    <w:rsid w:val="0005277F"/>
    <w:rsid w:val="000737CE"/>
    <w:rsid w:val="00096430"/>
    <w:rsid w:val="000C5F23"/>
    <w:rsid w:val="001053CF"/>
    <w:rsid w:val="00127817"/>
    <w:rsid w:val="00127BC9"/>
    <w:rsid w:val="00134723"/>
    <w:rsid w:val="001627E6"/>
    <w:rsid w:val="00172F04"/>
    <w:rsid w:val="00195184"/>
    <w:rsid w:val="001A15AD"/>
    <w:rsid w:val="001B4C4B"/>
    <w:rsid w:val="001C5147"/>
    <w:rsid w:val="001D75F0"/>
    <w:rsid w:val="001F3995"/>
    <w:rsid w:val="001F6140"/>
    <w:rsid w:val="00217CFC"/>
    <w:rsid w:val="00226E79"/>
    <w:rsid w:val="00234310"/>
    <w:rsid w:val="002372DA"/>
    <w:rsid w:val="002626F0"/>
    <w:rsid w:val="002846E0"/>
    <w:rsid w:val="002F5296"/>
    <w:rsid w:val="00306C2E"/>
    <w:rsid w:val="00316762"/>
    <w:rsid w:val="00321611"/>
    <w:rsid w:val="00342E8B"/>
    <w:rsid w:val="00343FB7"/>
    <w:rsid w:val="00384E1A"/>
    <w:rsid w:val="003C4DDA"/>
    <w:rsid w:val="003D2E76"/>
    <w:rsid w:val="003F3FBF"/>
    <w:rsid w:val="00405402"/>
    <w:rsid w:val="00413A1D"/>
    <w:rsid w:val="0042110D"/>
    <w:rsid w:val="0045161F"/>
    <w:rsid w:val="004662F0"/>
    <w:rsid w:val="00474340"/>
    <w:rsid w:val="00482958"/>
    <w:rsid w:val="004B03C0"/>
    <w:rsid w:val="004E51D1"/>
    <w:rsid w:val="004F1C40"/>
    <w:rsid w:val="00502C24"/>
    <w:rsid w:val="00504FBC"/>
    <w:rsid w:val="00554BE2"/>
    <w:rsid w:val="0057028A"/>
    <w:rsid w:val="00594340"/>
    <w:rsid w:val="00595F2D"/>
    <w:rsid w:val="005C4449"/>
    <w:rsid w:val="005F130E"/>
    <w:rsid w:val="005F687C"/>
    <w:rsid w:val="0060191F"/>
    <w:rsid w:val="006132D7"/>
    <w:rsid w:val="006160EA"/>
    <w:rsid w:val="00622C68"/>
    <w:rsid w:val="00673CB6"/>
    <w:rsid w:val="006B375A"/>
    <w:rsid w:val="006D3354"/>
    <w:rsid w:val="006D71C5"/>
    <w:rsid w:val="00765D62"/>
    <w:rsid w:val="007920B9"/>
    <w:rsid w:val="0079497E"/>
    <w:rsid w:val="007961CE"/>
    <w:rsid w:val="007A4CFC"/>
    <w:rsid w:val="007B3A9B"/>
    <w:rsid w:val="007C54EB"/>
    <w:rsid w:val="007D212B"/>
    <w:rsid w:val="007E3397"/>
    <w:rsid w:val="008049CC"/>
    <w:rsid w:val="00834B17"/>
    <w:rsid w:val="008361BB"/>
    <w:rsid w:val="00850640"/>
    <w:rsid w:val="0085064B"/>
    <w:rsid w:val="008618B4"/>
    <w:rsid w:val="008A3498"/>
    <w:rsid w:val="008A6CF4"/>
    <w:rsid w:val="008B520F"/>
    <w:rsid w:val="008E78AD"/>
    <w:rsid w:val="008F2F5D"/>
    <w:rsid w:val="00962DD1"/>
    <w:rsid w:val="0098156A"/>
    <w:rsid w:val="0099673D"/>
    <w:rsid w:val="009D4FB6"/>
    <w:rsid w:val="00A11E9F"/>
    <w:rsid w:val="00A135C6"/>
    <w:rsid w:val="00A661BC"/>
    <w:rsid w:val="00A816A7"/>
    <w:rsid w:val="00AC40E1"/>
    <w:rsid w:val="00AD5A64"/>
    <w:rsid w:val="00B038AE"/>
    <w:rsid w:val="00B04410"/>
    <w:rsid w:val="00B55C41"/>
    <w:rsid w:val="00B64349"/>
    <w:rsid w:val="00B65F28"/>
    <w:rsid w:val="00B7519F"/>
    <w:rsid w:val="00B85742"/>
    <w:rsid w:val="00B86EDF"/>
    <w:rsid w:val="00BA3638"/>
    <w:rsid w:val="00BA4949"/>
    <w:rsid w:val="00BE0103"/>
    <w:rsid w:val="00BF3D5A"/>
    <w:rsid w:val="00C40EB3"/>
    <w:rsid w:val="00C43127"/>
    <w:rsid w:val="00C4531A"/>
    <w:rsid w:val="00C52A1A"/>
    <w:rsid w:val="00C56C98"/>
    <w:rsid w:val="00C63122"/>
    <w:rsid w:val="00C92198"/>
    <w:rsid w:val="00C94482"/>
    <w:rsid w:val="00CA5303"/>
    <w:rsid w:val="00CD1811"/>
    <w:rsid w:val="00CD3631"/>
    <w:rsid w:val="00CE054E"/>
    <w:rsid w:val="00CE794E"/>
    <w:rsid w:val="00DB794C"/>
    <w:rsid w:val="00DE620F"/>
    <w:rsid w:val="00E64C70"/>
    <w:rsid w:val="00E66239"/>
    <w:rsid w:val="00E7602A"/>
    <w:rsid w:val="00E85FA5"/>
    <w:rsid w:val="00EC27FA"/>
    <w:rsid w:val="00ED3763"/>
    <w:rsid w:val="00EF6648"/>
    <w:rsid w:val="00F26E2F"/>
    <w:rsid w:val="00F35FB6"/>
    <w:rsid w:val="00F37561"/>
    <w:rsid w:val="00F80DDA"/>
    <w:rsid w:val="00F946CA"/>
    <w:rsid w:val="00FA2A64"/>
    <w:rsid w:val="00FB3503"/>
    <w:rsid w:val="00FE46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 w:type="character" w:customStyle="1" w:styleId="uv3um">
    <w:name w:val="uv3um"/>
    <w:basedOn w:val="Fuentedeprrafopredeter"/>
    <w:rsid w:val="00C9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487744544">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43141736">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69C2-D5C0-44AE-9A54-C0E15C71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300</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46</cp:revision>
  <cp:lastPrinted>2025-06-27T20:02:00Z</cp:lastPrinted>
  <dcterms:created xsi:type="dcterms:W3CDTF">2025-05-09T13:30:00Z</dcterms:created>
  <dcterms:modified xsi:type="dcterms:W3CDTF">2025-06-27T20:03:00Z</dcterms:modified>
</cp:coreProperties>
</file>