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0306" w14:textId="6B772423" w:rsidR="00953DFD" w:rsidRDefault="00953DFD" w:rsidP="00D866E5">
      <w:pPr>
        <w:pStyle w:val="Sinespaciado"/>
        <w:tabs>
          <w:tab w:val="right" w:pos="8498"/>
        </w:tabs>
        <w:rPr>
          <w:rFonts w:cs="Calibri"/>
          <w:b/>
          <w:bCs/>
          <w:sz w:val="24"/>
          <w:szCs w:val="24"/>
        </w:rPr>
      </w:pPr>
    </w:p>
    <w:p w14:paraId="6C8DABDB" w14:textId="77777777" w:rsidR="00D866E5" w:rsidRDefault="00D866E5" w:rsidP="00830669">
      <w:pPr>
        <w:pStyle w:val="Sinespaciado"/>
        <w:jc w:val="center"/>
        <w:rPr>
          <w:rFonts w:cs="Calibri"/>
          <w:b/>
          <w:bCs/>
          <w:sz w:val="24"/>
          <w:szCs w:val="24"/>
        </w:rPr>
      </w:pPr>
    </w:p>
    <w:p w14:paraId="171B51E1" w14:textId="6C9D608B" w:rsidR="00830669" w:rsidRDefault="00830669" w:rsidP="00830669">
      <w:pPr>
        <w:pStyle w:val="Sinespaciado"/>
        <w:jc w:val="center"/>
        <w:rPr>
          <w:rFonts w:cs="Calibri"/>
          <w:b/>
          <w:bCs/>
          <w:sz w:val="24"/>
          <w:szCs w:val="24"/>
        </w:rPr>
      </w:pPr>
      <w:r>
        <w:rPr>
          <w:rFonts w:cs="Calibri"/>
          <w:b/>
          <w:bCs/>
          <w:sz w:val="24"/>
          <w:szCs w:val="24"/>
        </w:rPr>
        <w:t>BOLETÍN DE PRENSA</w:t>
      </w:r>
    </w:p>
    <w:p w14:paraId="7F5C8DDF" w14:textId="77777777" w:rsidR="00953DFD" w:rsidRDefault="00953DFD" w:rsidP="009D09D4">
      <w:pPr>
        <w:pStyle w:val="Sinespaciado"/>
        <w:rPr>
          <w:rFonts w:cs="Calibri"/>
          <w:b/>
          <w:bCs/>
          <w:sz w:val="24"/>
          <w:szCs w:val="24"/>
        </w:rPr>
      </w:pPr>
    </w:p>
    <w:p w14:paraId="462C8B71" w14:textId="2B36B3D3" w:rsidR="0003084A" w:rsidRPr="00193F81" w:rsidRDefault="00830669" w:rsidP="00193F81">
      <w:pPr>
        <w:pStyle w:val="Sinespaciado"/>
        <w:rPr>
          <w:rFonts w:cs="Calibri"/>
          <w:b/>
          <w:bCs/>
          <w:sz w:val="24"/>
          <w:szCs w:val="24"/>
        </w:rPr>
      </w:pPr>
      <w:r>
        <w:rPr>
          <w:rFonts w:cs="Calibri"/>
          <w:b/>
          <w:bCs/>
          <w:sz w:val="24"/>
          <w:szCs w:val="24"/>
        </w:rPr>
        <w:t>HGPT/8</w:t>
      </w:r>
      <w:r w:rsidR="002D44A6">
        <w:rPr>
          <w:rFonts w:cs="Calibri"/>
          <w:b/>
          <w:bCs/>
          <w:sz w:val="24"/>
          <w:szCs w:val="24"/>
        </w:rPr>
        <w:t>7</w:t>
      </w:r>
      <w:r w:rsidR="00D866E5">
        <w:rPr>
          <w:rFonts w:cs="Calibri"/>
          <w:b/>
          <w:bCs/>
          <w:sz w:val="24"/>
          <w:szCs w:val="24"/>
        </w:rPr>
        <w:t>8</w:t>
      </w:r>
      <w:r>
        <w:rPr>
          <w:rFonts w:cs="Calibri"/>
          <w:b/>
          <w:bCs/>
          <w:sz w:val="24"/>
          <w:szCs w:val="24"/>
        </w:rPr>
        <w:t>/2</w:t>
      </w:r>
      <w:r w:rsidR="00953DFD">
        <w:rPr>
          <w:rFonts w:cs="Calibri"/>
          <w:b/>
          <w:bCs/>
          <w:sz w:val="24"/>
          <w:szCs w:val="24"/>
        </w:rPr>
        <w:t>7</w:t>
      </w:r>
      <w:r w:rsidR="00CB0334">
        <w:rPr>
          <w:rFonts w:cs="Calibri"/>
          <w:b/>
          <w:bCs/>
          <w:sz w:val="24"/>
          <w:szCs w:val="24"/>
        </w:rPr>
        <w:t>/</w:t>
      </w:r>
      <w:r>
        <w:rPr>
          <w:rFonts w:cs="Calibri"/>
          <w:b/>
          <w:bCs/>
          <w:sz w:val="24"/>
          <w:szCs w:val="24"/>
        </w:rPr>
        <w:t>11/2025</w:t>
      </w:r>
    </w:p>
    <w:p w14:paraId="49C59BAE" w14:textId="77777777" w:rsidR="00047852" w:rsidRDefault="00D866E5" w:rsidP="00047852">
      <w:pPr>
        <w:pStyle w:val="Sinespaciado"/>
        <w:jc w:val="both"/>
        <w:rPr>
          <w:rFonts w:cs="Calibri"/>
          <w:b/>
          <w:bCs/>
          <w:sz w:val="24"/>
          <w:szCs w:val="24"/>
        </w:rPr>
      </w:pPr>
      <w:r>
        <w:rPr>
          <w:rFonts w:cs="Calibri"/>
          <w:sz w:val="24"/>
          <w:szCs w:val="24"/>
          <w:lang w:val="es-ES_tradnl"/>
        </w:rPr>
        <w:t xml:space="preserve">  </w:t>
      </w:r>
    </w:p>
    <w:p w14:paraId="005A0005" w14:textId="6D64C30B" w:rsidR="00047852" w:rsidRDefault="00047852" w:rsidP="0096504B">
      <w:pPr>
        <w:pStyle w:val="Sinespaciado"/>
        <w:jc w:val="center"/>
        <w:rPr>
          <w:rFonts w:cs="Calibri"/>
          <w:b/>
          <w:bCs/>
          <w:sz w:val="24"/>
          <w:szCs w:val="24"/>
          <w:lang w:val="es-ES_tradnl"/>
        </w:rPr>
      </w:pPr>
      <w:r>
        <w:rPr>
          <w:rFonts w:cs="Calibri"/>
          <w:b/>
          <w:bCs/>
          <w:sz w:val="24"/>
          <w:szCs w:val="24"/>
          <w:lang w:val="es-ES_tradnl"/>
        </w:rPr>
        <w:t>GEOPARQUE MUNDIAL DE LA UNESCO VOLCÁN TUNGURAHUA</w:t>
      </w:r>
    </w:p>
    <w:p w14:paraId="17BF607D" w14:textId="77777777" w:rsidR="00047852" w:rsidRDefault="00047852" w:rsidP="00047852">
      <w:pPr>
        <w:pStyle w:val="Sinespaciado"/>
        <w:jc w:val="center"/>
        <w:rPr>
          <w:rFonts w:cs="Calibri"/>
          <w:b/>
          <w:bCs/>
          <w:sz w:val="24"/>
          <w:szCs w:val="24"/>
          <w:lang w:val="es-ES_tradnl"/>
        </w:rPr>
      </w:pPr>
      <w:r>
        <w:rPr>
          <w:rFonts w:cs="Calibri"/>
          <w:b/>
          <w:bCs/>
          <w:sz w:val="24"/>
          <w:szCs w:val="24"/>
          <w:lang w:val="es-ES_tradnl"/>
        </w:rPr>
        <w:t>ABRE CURSO ESPECIALIZADO EN INGLÉS PARA SERVIDORES TURÍSTICOS</w:t>
      </w:r>
    </w:p>
    <w:p w14:paraId="23E55662" w14:textId="77777777" w:rsidR="00047852" w:rsidRDefault="00047852" w:rsidP="00047852">
      <w:pPr>
        <w:pStyle w:val="Sinespaciado"/>
        <w:jc w:val="both"/>
        <w:rPr>
          <w:rFonts w:cs="Calibri"/>
          <w:b/>
          <w:bCs/>
          <w:lang w:val="es-ES_tradnl"/>
        </w:rPr>
      </w:pPr>
    </w:p>
    <w:p w14:paraId="302FAD93" w14:textId="77777777" w:rsidR="00047852" w:rsidRDefault="00047852" w:rsidP="00047852">
      <w:pPr>
        <w:pStyle w:val="Sinespaciado"/>
        <w:jc w:val="both"/>
        <w:rPr>
          <w:rFonts w:cs="Calibri"/>
          <w:lang w:val="es-ES_tradnl"/>
        </w:rPr>
      </w:pPr>
      <w:r>
        <w:rPr>
          <w:rFonts w:cs="Calibri"/>
          <w:lang w:val="es-ES_tradnl"/>
        </w:rPr>
        <w:t>El Geoparque Mundial de la UNESCO Volcán Tungurahua, con el respaldo del Gobierno Provincial de Tungurahua, invita al curso gratuito “</w:t>
      </w:r>
      <w:proofErr w:type="gramStart"/>
      <w:r>
        <w:rPr>
          <w:rFonts w:cs="Calibri"/>
          <w:lang w:val="es-ES_tradnl"/>
        </w:rPr>
        <w:t>Inglés</w:t>
      </w:r>
      <w:proofErr w:type="gramEnd"/>
      <w:r>
        <w:rPr>
          <w:rFonts w:cs="Calibri"/>
          <w:lang w:val="es-ES_tradnl"/>
        </w:rPr>
        <w:t xml:space="preserve"> para Profesionales del Turismo”, una iniciativa orientada a fortalecer las habilidades comunicativas de quienes integran la cadena turística y a elevar la calidad del servicio que se ofrece a visitantes nacionales y extranjeros. </w:t>
      </w:r>
    </w:p>
    <w:p w14:paraId="3022A064" w14:textId="77777777" w:rsidR="00047852" w:rsidRDefault="00047852" w:rsidP="00047852">
      <w:pPr>
        <w:pStyle w:val="Sinespaciado"/>
        <w:jc w:val="both"/>
        <w:rPr>
          <w:rFonts w:cs="Calibri"/>
          <w:lang w:val="es-ES_tradnl"/>
        </w:rPr>
      </w:pPr>
    </w:p>
    <w:p w14:paraId="3B6FFAD0" w14:textId="77777777" w:rsidR="00047852" w:rsidRDefault="00047852" w:rsidP="00047852">
      <w:pPr>
        <w:pStyle w:val="Sinespaciado"/>
        <w:jc w:val="both"/>
        <w:rPr>
          <w:rFonts w:cs="Calibri"/>
          <w:lang w:val="es-ES_tradnl"/>
        </w:rPr>
      </w:pPr>
      <w:r>
        <w:rPr>
          <w:rFonts w:cs="Calibri"/>
          <w:lang w:val="es-ES_tradnl"/>
        </w:rPr>
        <w:t>Esta capacitación responde a la creciente necesidad de contar con personal preparado para atender a viajeros que llegan desde diferentes partes del mundo y que buscan experiencias seguras, informadas y culturalmente enriquecedoras.</w:t>
      </w:r>
    </w:p>
    <w:p w14:paraId="51F5D946" w14:textId="77777777" w:rsidR="00047852" w:rsidRDefault="00047852" w:rsidP="00047852">
      <w:pPr>
        <w:pStyle w:val="Sinespaciado"/>
        <w:jc w:val="both"/>
        <w:rPr>
          <w:rFonts w:cs="Calibri"/>
          <w:lang w:val="es-ES_tradnl"/>
        </w:rPr>
      </w:pPr>
    </w:p>
    <w:p w14:paraId="5F9D38DB" w14:textId="77777777" w:rsidR="00047852" w:rsidRDefault="00047852" w:rsidP="00047852">
      <w:pPr>
        <w:pStyle w:val="Sinespaciado"/>
        <w:jc w:val="both"/>
        <w:rPr>
          <w:rFonts w:cs="Calibri"/>
          <w:lang w:val="es-ES_tradnl"/>
        </w:rPr>
      </w:pPr>
      <w:r>
        <w:rPr>
          <w:rFonts w:cs="Calibri"/>
          <w:lang w:val="es-ES_tradnl"/>
        </w:rPr>
        <w:t>El curso se desarrollará del 1 al 20 de diciembre, en horario de 18h00 a 19h00, bajo modalidad online, permitiendo a los participantes conectarse desde cualquier lugar y adaptarse fácilmente a sus responsabilidades diarias.</w:t>
      </w:r>
    </w:p>
    <w:p w14:paraId="2D9B0F03" w14:textId="77777777" w:rsidR="00047852" w:rsidRDefault="00047852" w:rsidP="00047852">
      <w:pPr>
        <w:pStyle w:val="Sinespaciado"/>
        <w:jc w:val="both"/>
        <w:rPr>
          <w:rFonts w:cs="Calibri"/>
          <w:lang w:val="es-ES_tradnl"/>
        </w:rPr>
      </w:pPr>
    </w:p>
    <w:p w14:paraId="309BBDAF" w14:textId="77777777" w:rsidR="00047852" w:rsidRDefault="00047852" w:rsidP="00047852">
      <w:pPr>
        <w:pStyle w:val="Sinespaciado"/>
        <w:jc w:val="both"/>
        <w:rPr>
          <w:rFonts w:cs="Calibri"/>
          <w:lang w:val="es-ES_tradnl"/>
        </w:rPr>
      </w:pPr>
      <w:r>
        <w:rPr>
          <w:rFonts w:cs="Calibri"/>
          <w:lang w:val="es-ES_tradnl"/>
        </w:rPr>
        <w:t>La formación está diseñada con contenidos especializados y prácticos, esenciales para el ejercicio profesional en el ámbito turístico:</w:t>
      </w:r>
    </w:p>
    <w:p w14:paraId="61C8A303" w14:textId="77777777" w:rsidR="00047852" w:rsidRDefault="00047852" w:rsidP="00047852">
      <w:pPr>
        <w:pStyle w:val="Sinespaciado"/>
        <w:jc w:val="both"/>
        <w:rPr>
          <w:rFonts w:cs="Calibri"/>
          <w:lang w:val="es-ES_tradnl"/>
        </w:rPr>
      </w:pPr>
    </w:p>
    <w:p w14:paraId="69228C05" w14:textId="77777777" w:rsidR="00047852" w:rsidRDefault="00047852" w:rsidP="00047852">
      <w:pPr>
        <w:pStyle w:val="Sinespaciado"/>
        <w:numPr>
          <w:ilvl w:val="0"/>
          <w:numId w:val="13"/>
        </w:numPr>
        <w:jc w:val="both"/>
        <w:rPr>
          <w:rFonts w:cs="Calibri"/>
          <w:lang w:val="es-ES_tradnl"/>
        </w:rPr>
      </w:pPr>
      <w:r>
        <w:rPr>
          <w:rFonts w:cs="Calibri"/>
          <w:lang w:val="es-ES_tradnl"/>
        </w:rPr>
        <w:t>Roles y responsabilidades de los profesionales del turismo</w:t>
      </w:r>
    </w:p>
    <w:p w14:paraId="6D62852A" w14:textId="77777777" w:rsidR="00047852" w:rsidRDefault="00047852" w:rsidP="00047852">
      <w:pPr>
        <w:pStyle w:val="Sinespaciado"/>
        <w:numPr>
          <w:ilvl w:val="0"/>
          <w:numId w:val="13"/>
        </w:numPr>
        <w:jc w:val="both"/>
        <w:rPr>
          <w:rFonts w:cs="Calibri"/>
          <w:lang w:val="es-ES_tradnl"/>
        </w:rPr>
      </w:pPr>
      <w:r>
        <w:rPr>
          <w:rFonts w:cs="Calibri"/>
          <w:lang w:val="es-ES_tradnl"/>
        </w:rPr>
        <w:t>Gastronomía y platos locales</w:t>
      </w:r>
    </w:p>
    <w:p w14:paraId="779B84EE" w14:textId="77777777" w:rsidR="00047852" w:rsidRDefault="00047852" w:rsidP="00047852">
      <w:pPr>
        <w:pStyle w:val="Sinespaciado"/>
        <w:numPr>
          <w:ilvl w:val="0"/>
          <w:numId w:val="13"/>
        </w:numPr>
        <w:jc w:val="both"/>
        <w:rPr>
          <w:rFonts w:cs="Calibri"/>
          <w:lang w:val="es-ES_tradnl"/>
        </w:rPr>
      </w:pPr>
      <w:r>
        <w:rPr>
          <w:rFonts w:cs="Calibri"/>
          <w:lang w:val="es-ES_tradnl"/>
        </w:rPr>
        <w:t xml:space="preserve">Presentación de </w:t>
      </w:r>
      <w:proofErr w:type="spellStart"/>
      <w:r>
        <w:rPr>
          <w:rFonts w:cs="Calibri"/>
          <w:lang w:val="es-ES_tradnl"/>
        </w:rPr>
        <w:t>geositios</w:t>
      </w:r>
      <w:proofErr w:type="spellEnd"/>
      <w:r>
        <w:rPr>
          <w:rFonts w:cs="Calibri"/>
          <w:lang w:val="es-ES_tradnl"/>
        </w:rPr>
        <w:t xml:space="preserve"> del Geoparque Mundial Unesco Volcán Tungurahua</w:t>
      </w:r>
    </w:p>
    <w:p w14:paraId="24479539" w14:textId="77777777" w:rsidR="00047852" w:rsidRDefault="00047852" w:rsidP="00047852">
      <w:pPr>
        <w:pStyle w:val="Sinespaciado"/>
        <w:numPr>
          <w:ilvl w:val="0"/>
          <w:numId w:val="13"/>
        </w:numPr>
        <w:jc w:val="both"/>
        <w:rPr>
          <w:rFonts w:cs="Calibri"/>
          <w:lang w:val="es-ES_tradnl"/>
        </w:rPr>
      </w:pPr>
      <w:r>
        <w:rPr>
          <w:rFonts w:cs="Calibri"/>
          <w:lang w:val="es-ES_tradnl"/>
        </w:rPr>
        <w:t>Instrucciones de seguridad y advertencias</w:t>
      </w:r>
    </w:p>
    <w:p w14:paraId="693481CC" w14:textId="77777777" w:rsidR="00047852" w:rsidRDefault="00047852" w:rsidP="00047852">
      <w:pPr>
        <w:pStyle w:val="Sinespaciado"/>
        <w:numPr>
          <w:ilvl w:val="0"/>
          <w:numId w:val="13"/>
        </w:numPr>
        <w:jc w:val="both"/>
        <w:rPr>
          <w:rFonts w:cs="Calibri"/>
          <w:lang w:val="es-ES_tradnl"/>
        </w:rPr>
      </w:pPr>
      <w:r>
        <w:rPr>
          <w:rFonts w:cs="Calibri"/>
          <w:lang w:val="es-ES_tradnl"/>
        </w:rPr>
        <w:t xml:space="preserve">Simulación de visitas guiadas a </w:t>
      </w:r>
      <w:proofErr w:type="spellStart"/>
      <w:r>
        <w:rPr>
          <w:rFonts w:cs="Calibri"/>
          <w:lang w:val="es-ES_tradnl"/>
        </w:rPr>
        <w:t>geositios</w:t>
      </w:r>
      <w:proofErr w:type="spellEnd"/>
    </w:p>
    <w:p w14:paraId="1E646400" w14:textId="77777777" w:rsidR="00047852" w:rsidRDefault="00047852" w:rsidP="00047852">
      <w:pPr>
        <w:pStyle w:val="Sinespaciado"/>
        <w:numPr>
          <w:ilvl w:val="0"/>
          <w:numId w:val="13"/>
        </w:numPr>
        <w:jc w:val="both"/>
        <w:rPr>
          <w:rFonts w:cs="Calibri"/>
          <w:lang w:val="es-ES_tradnl"/>
        </w:rPr>
      </w:pPr>
      <w:r>
        <w:rPr>
          <w:rFonts w:cs="Calibri"/>
          <w:lang w:val="es-ES_tradnl"/>
        </w:rPr>
        <w:t>Promoción de regiones locales</w:t>
      </w:r>
    </w:p>
    <w:p w14:paraId="0C5D1544" w14:textId="77777777" w:rsidR="00047852" w:rsidRDefault="00047852" w:rsidP="00047852">
      <w:pPr>
        <w:pStyle w:val="Sinespaciado"/>
        <w:numPr>
          <w:ilvl w:val="0"/>
          <w:numId w:val="13"/>
        </w:numPr>
        <w:jc w:val="both"/>
        <w:rPr>
          <w:rFonts w:cs="Calibri"/>
          <w:lang w:val="es-ES_tradnl"/>
        </w:rPr>
      </w:pPr>
      <w:r>
        <w:rPr>
          <w:rFonts w:cs="Calibri"/>
          <w:lang w:val="es-ES_tradnl"/>
        </w:rPr>
        <w:t>Creación de itinerarios turísticos profesionales</w:t>
      </w:r>
    </w:p>
    <w:p w14:paraId="6A058D32" w14:textId="77777777" w:rsidR="00047852" w:rsidRDefault="00047852" w:rsidP="00047852">
      <w:pPr>
        <w:pStyle w:val="Sinespaciado"/>
        <w:jc w:val="both"/>
        <w:rPr>
          <w:rFonts w:cs="Calibri"/>
          <w:lang w:val="es-ES_tradnl"/>
        </w:rPr>
      </w:pPr>
    </w:p>
    <w:p w14:paraId="7206998B" w14:textId="77777777" w:rsidR="00047852" w:rsidRDefault="00047852" w:rsidP="00047852">
      <w:pPr>
        <w:pStyle w:val="Sinespaciado"/>
        <w:jc w:val="both"/>
        <w:rPr>
          <w:rFonts w:cs="Calibri"/>
          <w:lang w:val="es-ES_tradnl"/>
        </w:rPr>
      </w:pPr>
      <w:r>
        <w:rPr>
          <w:rFonts w:cs="Calibri"/>
          <w:lang w:val="es-ES_tradnl"/>
        </w:rPr>
        <w:t>Este programa cuenta con certificación de 40 horas, lo que garantiza un proceso formativo sólido, actualizado y con el respaldo institucional necesario para fortalecer el perfil profesional de los participantes.</w:t>
      </w:r>
    </w:p>
    <w:p w14:paraId="023D564C" w14:textId="77777777" w:rsidR="00047852" w:rsidRDefault="00047852" w:rsidP="00047852">
      <w:pPr>
        <w:pStyle w:val="Sinespaciado"/>
        <w:jc w:val="both"/>
        <w:rPr>
          <w:rFonts w:cs="Calibri"/>
          <w:lang w:val="es-ES_tradnl"/>
        </w:rPr>
      </w:pPr>
    </w:p>
    <w:p w14:paraId="06244B33" w14:textId="77777777" w:rsidR="00047852" w:rsidRDefault="00047852" w:rsidP="00047852">
      <w:pPr>
        <w:pStyle w:val="Sinespaciado"/>
        <w:jc w:val="both"/>
        <w:rPr>
          <w:rFonts w:cs="Calibri"/>
          <w:lang w:val="es-ES_tradnl"/>
        </w:rPr>
      </w:pPr>
      <w:r>
        <w:rPr>
          <w:rFonts w:cs="Calibri"/>
          <w:lang w:val="es-ES_tradnl"/>
        </w:rPr>
        <w:t>Para acceder al curso, los interesados deben contar con un nivel de inglés B1, requisito indispensable para aprovechar al máximo los contenidos impartidos.</w:t>
      </w:r>
    </w:p>
    <w:p w14:paraId="39658FBD" w14:textId="77777777" w:rsidR="00047852" w:rsidRDefault="00047852" w:rsidP="00047852">
      <w:pPr>
        <w:pStyle w:val="Sinespaciado"/>
        <w:jc w:val="both"/>
        <w:rPr>
          <w:rFonts w:cs="Calibri"/>
          <w:lang w:val="es-ES_tradnl"/>
        </w:rPr>
      </w:pPr>
      <w:r>
        <w:rPr>
          <w:rFonts w:cs="Calibri"/>
          <w:lang w:val="es-ES_tradnl"/>
        </w:rPr>
        <w:t xml:space="preserve"> </w:t>
      </w:r>
    </w:p>
    <w:p w14:paraId="08481694" w14:textId="77777777" w:rsidR="00047852" w:rsidRDefault="00047852" w:rsidP="00047852">
      <w:pPr>
        <w:pStyle w:val="Sinespaciado"/>
        <w:jc w:val="both"/>
        <w:rPr>
          <w:rFonts w:cs="Calibri"/>
          <w:lang w:val="es-ES_tradnl"/>
        </w:rPr>
      </w:pPr>
      <w:r>
        <w:rPr>
          <w:rFonts w:cs="Calibri"/>
          <w:lang w:val="es-ES_tradnl"/>
        </w:rPr>
        <w:t>Los interesados pueden acceder al siguiente registro abierto:</w:t>
      </w:r>
    </w:p>
    <w:p w14:paraId="5096D68D" w14:textId="77777777" w:rsidR="00047852" w:rsidRDefault="00047852" w:rsidP="00047852">
      <w:pPr>
        <w:pStyle w:val="Sinespaciado"/>
        <w:jc w:val="both"/>
        <w:rPr>
          <w:rFonts w:ascii="Segoe UI Emoji" w:hAnsi="Segoe UI Emoji" w:cs="Segoe UI Emoji"/>
          <w:lang w:val="es-ES_tradnl"/>
        </w:rPr>
      </w:pPr>
      <w:r>
        <w:rPr>
          <w:rFonts w:cs="Calibri"/>
          <w:lang w:val="es-ES_tradnl"/>
        </w:rPr>
        <w:t>https://forms.gle/epfo9Gfr5ms5P8Nf7</w:t>
      </w:r>
    </w:p>
    <w:p w14:paraId="45B1AE32" w14:textId="77777777" w:rsidR="00047852" w:rsidRDefault="00047852" w:rsidP="00047852">
      <w:pPr>
        <w:pStyle w:val="Sinespaciado"/>
        <w:jc w:val="both"/>
        <w:rPr>
          <w:rFonts w:cs="Calibri"/>
          <w:lang w:val="es-ES_tradnl"/>
        </w:rPr>
      </w:pPr>
    </w:p>
    <w:p w14:paraId="4C749F3C" w14:textId="77777777" w:rsidR="00047852" w:rsidRDefault="00047852" w:rsidP="00047852">
      <w:pPr>
        <w:pStyle w:val="Sinespaciado"/>
        <w:jc w:val="both"/>
        <w:rPr>
          <w:rFonts w:cs="Calibri"/>
          <w:sz w:val="24"/>
          <w:szCs w:val="24"/>
          <w:lang w:val="es-ES_tradnl"/>
        </w:rPr>
      </w:pPr>
      <w:r>
        <w:rPr>
          <w:rFonts w:cs="Calibri"/>
          <w:lang w:val="es-ES_tradnl"/>
        </w:rPr>
        <w:t xml:space="preserve">Con esta nueva acción formativa, el Geoparque Mundial de la UNESCO Volcán Tungurahua y el Gobierno Provincial de Tungurahua reafirman su compromiso con la profesionalización del sector turístico, reconociendo que el dominio del inglés es una herramienta clave para potenciar la atención al visitante, promover la riqueza cultural, geológico y natural del territorio del Geoparque y posicionando al Geoparque como un destino competitivo, inclusivo y de calidad internacional.   </w:t>
      </w:r>
    </w:p>
    <w:p w14:paraId="310DB04B" w14:textId="77777777" w:rsidR="00047852" w:rsidRDefault="00047852" w:rsidP="00047852">
      <w:pPr>
        <w:pStyle w:val="Sinespaciado"/>
        <w:jc w:val="center"/>
        <w:rPr>
          <w:rFonts w:cs="Calibri"/>
          <w:b/>
          <w:bCs/>
          <w:sz w:val="24"/>
          <w:szCs w:val="24"/>
          <w:lang w:val="es-ES_tradnl"/>
        </w:rPr>
      </w:pPr>
    </w:p>
    <w:p w14:paraId="5901BED3" w14:textId="77777777" w:rsidR="00047852" w:rsidRPr="00193F81" w:rsidRDefault="00047852" w:rsidP="00193F81">
      <w:pPr>
        <w:pStyle w:val="Sinespaciado"/>
        <w:jc w:val="both"/>
        <w:rPr>
          <w:rFonts w:cs="Calibri"/>
          <w:lang w:val="es-ES_tradnl"/>
        </w:rPr>
      </w:pPr>
    </w:p>
    <w:sectPr w:rsidR="00047852" w:rsidRPr="00193F81" w:rsidSect="008361BB">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6839" w14:textId="77777777" w:rsidR="00C27030" w:rsidRDefault="00C27030" w:rsidP="008361BB">
      <w:r>
        <w:separator/>
      </w:r>
    </w:p>
  </w:endnote>
  <w:endnote w:type="continuationSeparator" w:id="0">
    <w:p w14:paraId="5B2DFD4B" w14:textId="77777777" w:rsidR="00C27030" w:rsidRDefault="00C27030"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92B6" w14:textId="77777777" w:rsidR="001E4DBE" w:rsidRDefault="001E4D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C08F" w14:textId="77777777" w:rsidR="001E4DBE" w:rsidRDefault="001E4DB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907C" w14:textId="77777777" w:rsidR="001E4DBE" w:rsidRDefault="001E4D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F56C9" w14:textId="77777777" w:rsidR="00C27030" w:rsidRDefault="00C27030" w:rsidP="008361BB">
      <w:r>
        <w:separator/>
      </w:r>
    </w:p>
  </w:footnote>
  <w:footnote w:type="continuationSeparator" w:id="0">
    <w:p w14:paraId="5A61EB37" w14:textId="77777777" w:rsidR="00C27030" w:rsidRDefault="00C27030"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034E" w14:textId="77777777" w:rsidR="001E4DBE" w:rsidRDefault="001E4D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6055086D">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35918" cy="106512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B7C9" w14:textId="77777777" w:rsidR="001E4DBE" w:rsidRDefault="001E4D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433702"/>
    <w:multiLevelType w:val="multilevel"/>
    <w:tmpl w:val="13AA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252F9"/>
    <w:multiLevelType w:val="hybridMultilevel"/>
    <w:tmpl w:val="05D05C3E"/>
    <w:lvl w:ilvl="0" w:tplc="EB9420D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6B2847"/>
    <w:multiLevelType w:val="hybridMultilevel"/>
    <w:tmpl w:val="BACA5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5D20"/>
    <w:multiLevelType w:val="multilevel"/>
    <w:tmpl w:val="BBB6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B516D"/>
    <w:multiLevelType w:val="hybridMultilevel"/>
    <w:tmpl w:val="266C6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FA51C9"/>
    <w:multiLevelType w:val="hybridMultilevel"/>
    <w:tmpl w:val="EF4CC4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11"/>
  </w:num>
  <w:num w:numId="2" w16cid:durableId="895701370">
    <w:abstractNumId w:val="0"/>
  </w:num>
  <w:num w:numId="3" w16cid:durableId="1658024722">
    <w:abstractNumId w:val="9"/>
  </w:num>
  <w:num w:numId="4" w16cid:durableId="284890071">
    <w:abstractNumId w:val="10"/>
  </w:num>
  <w:num w:numId="5" w16cid:durableId="1041243752">
    <w:abstractNumId w:val="8"/>
  </w:num>
  <w:num w:numId="6" w16cid:durableId="119425999">
    <w:abstractNumId w:val="4"/>
  </w:num>
  <w:num w:numId="7" w16cid:durableId="830566691">
    <w:abstractNumId w:val="3"/>
  </w:num>
  <w:num w:numId="8" w16cid:durableId="1852984321">
    <w:abstractNumId w:val="5"/>
  </w:num>
  <w:num w:numId="9" w16cid:durableId="1462384290">
    <w:abstractNumId w:val="1"/>
  </w:num>
  <w:num w:numId="10" w16cid:durableId="1975476056">
    <w:abstractNumId w:val="2"/>
  </w:num>
  <w:num w:numId="11" w16cid:durableId="306085026">
    <w:abstractNumId w:val="6"/>
  </w:num>
  <w:num w:numId="12" w16cid:durableId="405884590">
    <w:abstractNumId w:val="7"/>
  </w:num>
  <w:num w:numId="13" w16cid:durableId="963924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3084A"/>
    <w:rsid w:val="000436CB"/>
    <w:rsid w:val="00047852"/>
    <w:rsid w:val="000513D5"/>
    <w:rsid w:val="00071097"/>
    <w:rsid w:val="00080690"/>
    <w:rsid w:val="00082F20"/>
    <w:rsid w:val="00084EBF"/>
    <w:rsid w:val="000A1068"/>
    <w:rsid w:val="000A1D91"/>
    <w:rsid w:val="000B0AA9"/>
    <w:rsid w:val="000C11BC"/>
    <w:rsid w:val="000E0703"/>
    <w:rsid w:val="000E0C69"/>
    <w:rsid w:val="000E49EB"/>
    <w:rsid w:val="000E7F9E"/>
    <w:rsid w:val="000F5273"/>
    <w:rsid w:val="001074B1"/>
    <w:rsid w:val="00112018"/>
    <w:rsid w:val="00113B7B"/>
    <w:rsid w:val="0012104E"/>
    <w:rsid w:val="00137016"/>
    <w:rsid w:val="001549BD"/>
    <w:rsid w:val="001551B4"/>
    <w:rsid w:val="00160D8B"/>
    <w:rsid w:val="00162A1D"/>
    <w:rsid w:val="001633A8"/>
    <w:rsid w:val="00165CC7"/>
    <w:rsid w:val="00166639"/>
    <w:rsid w:val="001775E2"/>
    <w:rsid w:val="00181094"/>
    <w:rsid w:val="00193F81"/>
    <w:rsid w:val="001949F1"/>
    <w:rsid w:val="00196F06"/>
    <w:rsid w:val="001A3914"/>
    <w:rsid w:val="001A65CA"/>
    <w:rsid w:val="001B378E"/>
    <w:rsid w:val="001B7334"/>
    <w:rsid w:val="001C107F"/>
    <w:rsid w:val="001C5219"/>
    <w:rsid w:val="001C6109"/>
    <w:rsid w:val="001D2311"/>
    <w:rsid w:val="001D74C3"/>
    <w:rsid w:val="001E1992"/>
    <w:rsid w:val="001E30CC"/>
    <w:rsid w:val="001E4DBE"/>
    <w:rsid w:val="002152FF"/>
    <w:rsid w:val="002175F9"/>
    <w:rsid w:val="00224663"/>
    <w:rsid w:val="00230C93"/>
    <w:rsid w:val="00275E60"/>
    <w:rsid w:val="00277FD3"/>
    <w:rsid w:val="00287600"/>
    <w:rsid w:val="002D2DDB"/>
    <w:rsid w:val="002D362A"/>
    <w:rsid w:val="002D44A6"/>
    <w:rsid w:val="002E4118"/>
    <w:rsid w:val="002E5D3D"/>
    <w:rsid w:val="002F1516"/>
    <w:rsid w:val="002F7875"/>
    <w:rsid w:val="00300228"/>
    <w:rsid w:val="003122A1"/>
    <w:rsid w:val="0032182E"/>
    <w:rsid w:val="00322250"/>
    <w:rsid w:val="003349E7"/>
    <w:rsid w:val="003471BC"/>
    <w:rsid w:val="00352C24"/>
    <w:rsid w:val="00352E9A"/>
    <w:rsid w:val="00354587"/>
    <w:rsid w:val="00354C43"/>
    <w:rsid w:val="003576C1"/>
    <w:rsid w:val="00360D2A"/>
    <w:rsid w:val="003677C5"/>
    <w:rsid w:val="00374012"/>
    <w:rsid w:val="003928A7"/>
    <w:rsid w:val="00394159"/>
    <w:rsid w:val="00396EEF"/>
    <w:rsid w:val="00396FA4"/>
    <w:rsid w:val="003A4293"/>
    <w:rsid w:val="003C6BD4"/>
    <w:rsid w:val="003C7792"/>
    <w:rsid w:val="003D64FC"/>
    <w:rsid w:val="003E3DD6"/>
    <w:rsid w:val="003E4CE9"/>
    <w:rsid w:val="003E6D77"/>
    <w:rsid w:val="003E72FC"/>
    <w:rsid w:val="003F32A5"/>
    <w:rsid w:val="003F6802"/>
    <w:rsid w:val="004031EA"/>
    <w:rsid w:val="004255AE"/>
    <w:rsid w:val="00427686"/>
    <w:rsid w:val="00430972"/>
    <w:rsid w:val="004457B1"/>
    <w:rsid w:val="00450032"/>
    <w:rsid w:val="00453F9A"/>
    <w:rsid w:val="00454972"/>
    <w:rsid w:val="00465118"/>
    <w:rsid w:val="00474340"/>
    <w:rsid w:val="00477C4A"/>
    <w:rsid w:val="0048511B"/>
    <w:rsid w:val="00493215"/>
    <w:rsid w:val="004A1A4D"/>
    <w:rsid w:val="004A5179"/>
    <w:rsid w:val="004B77CA"/>
    <w:rsid w:val="004B797A"/>
    <w:rsid w:val="004C1099"/>
    <w:rsid w:val="004C23F2"/>
    <w:rsid w:val="004D30D2"/>
    <w:rsid w:val="004E2334"/>
    <w:rsid w:val="004F6EDE"/>
    <w:rsid w:val="00502C24"/>
    <w:rsid w:val="0050664B"/>
    <w:rsid w:val="00523E31"/>
    <w:rsid w:val="00526CC2"/>
    <w:rsid w:val="00533C95"/>
    <w:rsid w:val="00540584"/>
    <w:rsid w:val="00545B6C"/>
    <w:rsid w:val="005471A7"/>
    <w:rsid w:val="00554BE2"/>
    <w:rsid w:val="00561D9F"/>
    <w:rsid w:val="00562680"/>
    <w:rsid w:val="00565762"/>
    <w:rsid w:val="00593C86"/>
    <w:rsid w:val="00595BCE"/>
    <w:rsid w:val="00595F2D"/>
    <w:rsid w:val="005B1685"/>
    <w:rsid w:val="005B4A2D"/>
    <w:rsid w:val="005B6C7F"/>
    <w:rsid w:val="005E1384"/>
    <w:rsid w:val="005E1CDC"/>
    <w:rsid w:val="005E2355"/>
    <w:rsid w:val="005E24D8"/>
    <w:rsid w:val="00613EBA"/>
    <w:rsid w:val="00622C68"/>
    <w:rsid w:val="00623ADD"/>
    <w:rsid w:val="006244AF"/>
    <w:rsid w:val="0063033A"/>
    <w:rsid w:val="006320DB"/>
    <w:rsid w:val="00633D86"/>
    <w:rsid w:val="00641180"/>
    <w:rsid w:val="006414C7"/>
    <w:rsid w:val="00642AB2"/>
    <w:rsid w:val="006438AC"/>
    <w:rsid w:val="00645629"/>
    <w:rsid w:val="006479E8"/>
    <w:rsid w:val="00663F33"/>
    <w:rsid w:val="006663BA"/>
    <w:rsid w:val="00674496"/>
    <w:rsid w:val="0067730B"/>
    <w:rsid w:val="00684F85"/>
    <w:rsid w:val="00685A63"/>
    <w:rsid w:val="006A2E3F"/>
    <w:rsid w:val="006A2F8F"/>
    <w:rsid w:val="006B070D"/>
    <w:rsid w:val="006B5108"/>
    <w:rsid w:val="006B52B2"/>
    <w:rsid w:val="006C0BBE"/>
    <w:rsid w:val="006C1836"/>
    <w:rsid w:val="006D14B9"/>
    <w:rsid w:val="006D1644"/>
    <w:rsid w:val="006D23A7"/>
    <w:rsid w:val="006F1880"/>
    <w:rsid w:val="006F4F62"/>
    <w:rsid w:val="00714C67"/>
    <w:rsid w:val="007156FD"/>
    <w:rsid w:val="007166CE"/>
    <w:rsid w:val="0072399D"/>
    <w:rsid w:val="007355AD"/>
    <w:rsid w:val="00736569"/>
    <w:rsid w:val="0073710D"/>
    <w:rsid w:val="00750C44"/>
    <w:rsid w:val="0075443A"/>
    <w:rsid w:val="0077569B"/>
    <w:rsid w:val="00776C7E"/>
    <w:rsid w:val="00781960"/>
    <w:rsid w:val="00787AA8"/>
    <w:rsid w:val="00790797"/>
    <w:rsid w:val="00795547"/>
    <w:rsid w:val="007A49AB"/>
    <w:rsid w:val="007B4795"/>
    <w:rsid w:val="007B6EA4"/>
    <w:rsid w:val="007D1144"/>
    <w:rsid w:val="007D38E5"/>
    <w:rsid w:val="007D4310"/>
    <w:rsid w:val="007D7E9C"/>
    <w:rsid w:val="00800713"/>
    <w:rsid w:val="00821383"/>
    <w:rsid w:val="00822829"/>
    <w:rsid w:val="00822882"/>
    <w:rsid w:val="008257BB"/>
    <w:rsid w:val="00826051"/>
    <w:rsid w:val="00830669"/>
    <w:rsid w:val="008353AA"/>
    <w:rsid w:val="008361BB"/>
    <w:rsid w:val="00842B99"/>
    <w:rsid w:val="00853188"/>
    <w:rsid w:val="008618B4"/>
    <w:rsid w:val="00867E8F"/>
    <w:rsid w:val="00873AE4"/>
    <w:rsid w:val="008775C6"/>
    <w:rsid w:val="0088774B"/>
    <w:rsid w:val="00890DDF"/>
    <w:rsid w:val="0089271D"/>
    <w:rsid w:val="008A60E2"/>
    <w:rsid w:val="008B0820"/>
    <w:rsid w:val="008B30B0"/>
    <w:rsid w:val="00904A70"/>
    <w:rsid w:val="00910325"/>
    <w:rsid w:val="00922DBA"/>
    <w:rsid w:val="009233DE"/>
    <w:rsid w:val="00925584"/>
    <w:rsid w:val="009344FC"/>
    <w:rsid w:val="0093663A"/>
    <w:rsid w:val="0094216E"/>
    <w:rsid w:val="009513F2"/>
    <w:rsid w:val="00953DFD"/>
    <w:rsid w:val="00955FA9"/>
    <w:rsid w:val="00962E74"/>
    <w:rsid w:val="0096504B"/>
    <w:rsid w:val="0096534F"/>
    <w:rsid w:val="00983B8C"/>
    <w:rsid w:val="0099578F"/>
    <w:rsid w:val="00996990"/>
    <w:rsid w:val="009B7627"/>
    <w:rsid w:val="009C220F"/>
    <w:rsid w:val="009C41E4"/>
    <w:rsid w:val="009D09D4"/>
    <w:rsid w:val="009D41FA"/>
    <w:rsid w:val="009F29F0"/>
    <w:rsid w:val="00A03755"/>
    <w:rsid w:val="00A1420C"/>
    <w:rsid w:val="00A14579"/>
    <w:rsid w:val="00A1650F"/>
    <w:rsid w:val="00A17A9F"/>
    <w:rsid w:val="00A204CA"/>
    <w:rsid w:val="00A20628"/>
    <w:rsid w:val="00A21353"/>
    <w:rsid w:val="00A312E1"/>
    <w:rsid w:val="00A4762C"/>
    <w:rsid w:val="00A544F1"/>
    <w:rsid w:val="00A5515F"/>
    <w:rsid w:val="00A56BBB"/>
    <w:rsid w:val="00A73DF4"/>
    <w:rsid w:val="00A81519"/>
    <w:rsid w:val="00A83475"/>
    <w:rsid w:val="00A86628"/>
    <w:rsid w:val="00A948B0"/>
    <w:rsid w:val="00AA7674"/>
    <w:rsid w:val="00AB04A8"/>
    <w:rsid w:val="00AB6C7D"/>
    <w:rsid w:val="00AC6974"/>
    <w:rsid w:val="00AD51C3"/>
    <w:rsid w:val="00AE5081"/>
    <w:rsid w:val="00AE70A7"/>
    <w:rsid w:val="00AF7FCE"/>
    <w:rsid w:val="00B10F51"/>
    <w:rsid w:val="00B13276"/>
    <w:rsid w:val="00B14BD5"/>
    <w:rsid w:val="00B25F66"/>
    <w:rsid w:val="00B26E12"/>
    <w:rsid w:val="00B35BF8"/>
    <w:rsid w:val="00B417FD"/>
    <w:rsid w:val="00B5467E"/>
    <w:rsid w:val="00B64A9D"/>
    <w:rsid w:val="00B738DE"/>
    <w:rsid w:val="00B800E5"/>
    <w:rsid w:val="00B85D58"/>
    <w:rsid w:val="00B86292"/>
    <w:rsid w:val="00B959D3"/>
    <w:rsid w:val="00BA5FE5"/>
    <w:rsid w:val="00BA7B54"/>
    <w:rsid w:val="00BB6608"/>
    <w:rsid w:val="00BC0C3D"/>
    <w:rsid w:val="00BC44AB"/>
    <w:rsid w:val="00BE4629"/>
    <w:rsid w:val="00BE4B47"/>
    <w:rsid w:val="00BF004F"/>
    <w:rsid w:val="00C014F4"/>
    <w:rsid w:val="00C26CDD"/>
    <w:rsid w:val="00C27030"/>
    <w:rsid w:val="00C33DCE"/>
    <w:rsid w:val="00C405F2"/>
    <w:rsid w:val="00C446B0"/>
    <w:rsid w:val="00C45FD4"/>
    <w:rsid w:val="00C46FB5"/>
    <w:rsid w:val="00C5618D"/>
    <w:rsid w:val="00C87693"/>
    <w:rsid w:val="00C93276"/>
    <w:rsid w:val="00C94809"/>
    <w:rsid w:val="00C96193"/>
    <w:rsid w:val="00CA2E87"/>
    <w:rsid w:val="00CA682D"/>
    <w:rsid w:val="00CB0334"/>
    <w:rsid w:val="00CC06BF"/>
    <w:rsid w:val="00CC3D83"/>
    <w:rsid w:val="00CC491C"/>
    <w:rsid w:val="00CC4F1B"/>
    <w:rsid w:val="00CD455C"/>
    <w:rsid w:val="00CE5781"/>
    <w:rsid w:val="00CF0BA5"/>
    <w:rsid w:val="00CF2AD4"/>
    <w:rsid w:val="00D04A60"/>
    <w:rsid w:val="00D05591"/>
    <w:rsid w:val="00D078A5"/>
    <w:rsid w:val="00D127E6"/>
    <w:rsid w:val="00D30894"/>
    <w:rsid w:val="00D32751"/>
    <w:rsid w:val="00D3771F"/>
    <w:rsid w:val="00D5435A"/>
    <w:rsid w:val="00D6123C"/>
    <w:rsid w:val="00D7244E"/>
    <w:rsid w:val="00D75A34"/>
    <w:rsid w:val="00D866E5"/>
    <w:rsid w:val="00D87CEB"/>
    <w:rsid w:val="00D90A7E"/>
    <w:rsid w:val="00DA1534"/>
    <w:rsid w:val="00DA28B1"/>
    <w:rsid w:val="00DB7400"/>
    <w:rsid w:val="00DC0996"/>
    <w:rsid w:val="00DC3755"/>
    <w:rsid w:val="00DD19AA"/>
    <w:rsid w:val="00DE1C22"/>
    <w:rsid w:val="00DE620F"/>
    <w:rsid w:val="00E01399"/>
    <w:rsid w:val="00E05037"/>
    <w:rsid w:val="00E162B5"/>
    <w:rsid w:val="00E17F21"/>
    <w:rsid w:val="00E22C82"/>
    <w:rsid w:val="00E32DDB"/>
    <w:rsid w:val="00E369D9"/>
    <w:rsid w:val="00E43609"/>
    <w:rsid w:val="00E449F4"/>
    <w:rsid w:val="00E507B6"/>
    <w:rsid w:val="00E54980"/>
    <w:rsid w:val="00E70C64"/>
    <w:rsid w:val="00E75551"/>
    <w:rsid w:val="00E812AD"/>
    <w:rsid w:val="00E81A88"/>
    <w:rsid w:val="00E942EE"/>
    <w:rsid w:val="00EA36DC"/>
    <w:rsid w:val="00EA7714"/>
    <w:rsid w:val="00EB0E6E"/>
    <w:rsid w:val="00EB67B9"/>
    <w:rsid w:val="00ED267F"/>
    <w:rsid w:val="00ED2B25"/>
    <w:rsid w:val="00EE6E28"/>
    <w:rsid w:val="00EF179A"/>
    <w:rsid w:val="00F05506"/>
    <w:rsid w:val="00F06860"/>
    <w:rsid w:val="00F06D1C"/>
    <w:rsid w:val="00F14E7F"/>
    <w:rsid w:val="00F1539B"/>
    <w:rsid w:val="00F24F7D"/>
    <w:rsid w:val="00F2640C"/>
    <w:rsid w:val="00F27DAB"/>
    <w:rsid w:val="00F35010"/>
    <w:rsid w:val="00F35E96"/>
    <w:rsid w:val="00F37C57"/>
    <w:rsid w:val="00F47748"/>
    <w:rsid w:val="00F503C4"/>
    <w:rsid w:val="00F52831"/>
    <w:rsid w:val="00F52CCD"/>
    <w:rsid w:val="00F6429C"/>
    <w:rsid w:val="00F65CCC"/>
    <w:rsid w:val="00F81420"/>
    <w:rsid w:val="00F9516D"/>
    <w:rsid w:val="00FB0762"/>
    <w:rsid w:val="00FB6842"/>
    <w:rsid w:val="00FC1D70"/>
    <w:rsid w:val="00FC5485"/>
    <w:rsid w:val="00FC7AC9"/>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 w:type="character" w:styleId="Hipervnculo">
    <w:name w:val="Hyperlink"/>
    <w:basedOn w:val="Fuentedeprrafopredeter"/>
    <w:uiPriority w:val="99"/>
    <w:semiHidden/>
    <w:unhideWhenUsed/>
    <w:rsid w:val="00867E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Pages>
  <Words>368</Words>
  <Characters>2029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127</cp:revision>
  <cp:lastPrinted>2025-11-27T17:52:00Z</cp:lastPrinted>
  <dcterms:created xsi:type="dcterms:W3CDTF">2025-10-16T15:28:00Z</dcterms:created>
  <dcterms:modified xsi:type="dcterms:W3CDTF">2026-04-01T14:46:00Z</dcterms:modified>
</cp:coreProperties>
</file>