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7F033" w14:textId="77777777" w:rsidR="0062546B" w:rsidRDefault="0062546B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5355BC57" w14:textId="77777777" w:rsidR="0062546B" w:rsidRDefault="0062546B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B7AF150" w14:textId="3B269CAF" w:rsidR="00E02AA6" w:rsidRPr="006323BC" w:rsidRDefault="00E02AA6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BOLETÍN DE PRENSA</w:t>
      </w:r>
    </w:p>
    <w:p w14:paraId="60875DF1" w14:textId="36112C51" w:rsidR="006A3F24" w:rsidRPr="00972D24" w:rsidRDefault="00E02AA6" w:rsidP="00972D24">
      <w:pPr>
        <w:pStyle w:val="Sinespaciado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HGPT/</w:t>
      </w:r>
      <w:r w:rsidR="004A7C11">
        <w:rPr>
          <w:rFonts w:cs="Calibri"/>
          <w:b/>
          <w:bCs/>
          <w:sz w:val="24"/>
          <w:szCs w:val="24"/>
        </w:rPr>
        <w:t>6</w:t>
      </w:r>
      <w:r w:rsidR="004F5806">
        <w:rPr>
          <w:rFonts w:cs="Calibri"/>
          <w:b/>
          <w:bCs/>
          <w:sz w:val="24"/>
          <w:szCs w:val="24"/>
        </w:rPr>
        <w:t>83</w:t>
      </w:r>
      <w:r w:rsidRPr="006323BC">
        <w:rPr>
          <w:rFonts w:cs="Calibri"/>
          <w:b/>
          <w:bCs/>
          <w:sz w:val="24"/>
          <w:szCs w:val="24"/>
        </w:rPr>
        <w:t>/</w:t>
      </w:r>
      <w:r w:rsidR="004A7C11">
        <w:rPr>
          <w:rFonts w:cs="Calibri"/>
          <w:b/>
          <w:bCs/>
          <w:sz w:val="24"/>
          <w:szCs w:val="24"/>
        </w:rPr>
        <w:t>24</w:t>
      </w:r>
      <w:r w:rsidRPr="006323BC">
        <w:rPr>
          <w:rFonts w:cs="Calibri"/>
          <w:b/>
          <w:bCs/>
          <w:sz w:val="24"/>
          <w:szCs w:val="24"/>
        </w:rPr>
        <w:t>/09/2025</w:t>
      </w:r>
    </w:p>
    <w:p w14:paraId="1A2A55E6" w14:textId="77777777" w:rsidR="003D6EAB" w:rsidRDefault="003D6EAB" w:rsidP="00CB6742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</w:p>
    <w:p w14:paraId="4D3C82DF" w14:textId="3FC8EC9F" w:rsidR="00CB6742" w:rsidRDefault="00CB6742" w:rsidP="00CB6742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  <w:bookmarkStart w:id="0" w:name="_Hlk215485120"/>
      <w:r w:rsidRPr="00D24321">
        <w:rPr>
          <w:rFonts w:ascii="Calibri" w:hAnsi="Calibri" w:cs="Calibri"/>
          <w:b/>
          <w:bCs/>
        </w:rPr>
        <w:t>NUEVO ESPACIO DE COMERCIALIZACIÓN IMPULSA</w:t>
      </w:r>
      <w:r>
        <w:rPr>
          <w:rFonts w:ascii="Calibri" w:hAnsi="Calibri" w:cs="Calibri"/>
          <w:b/>
          <w:bCs/>
        </w:rPr>
        <w:t xml:space="preserve">RÁ </w:t>
      </w:r>
      <w:r w:rsidRPr="00D24321">
        <w:rPr>
          <w:rFonts w:ascii="Calibri" w:hAnsi="Calibri" w:cs="Calibri"/>
          <w:b/>
          <w:bCs/>
        </w:rPr>
        <w:t xml:space="preserve">EL DESARROLLO </w:t>
      </w:r>
    </w:p>
    <w:p w14:paraId="25757543" w14:textId="77777777" w:rsidR="00CB6742" w:rsidRDefault="00CB6742" w:rsidP="00CB6742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  <w:r w:rsidRPr="00D24321">
        <w:rPr>
          <w:rFonts w:ascii="Calibri" w:hAnsi="Calibri" w:cs="Calibri"/>
          <w:b/>
          <w:bCs/>
        </w:rPr>
        <w:t>PRODUCTIVO Y COMUNITARIO EN LA PARROQUIA PASA</w:t>
      </w:r>
    </w:p>
    <w:p w14:paraId="6D9CED1B" w14:textId="77777777" w:rsidR="00BC3621" w:rsidRDefault="00BC3621" w:rsidP="00084322">
      <w:pPr>
        <w:tabs>
          <w:tab w:val="left" w:pos="3090"/>
        </w:tabs>
        <w:jc w:val="both"/>
        <w:rPr>
          <w:rFonts w:ascii="Calibri" w:hAnsi="Calibri" w:cs="Calibri"/>
          <w:b/>
          <w:bCs/>
        </w:rPr>
      </w:pPr>
    </w:p>
    <w:bookmarkEnd w:id="0"/>
    <w:p w14:paraId="1E2E057E" w14:textId="77777777" w:rsidR="006264A7" w:rsidRDefault="006264A7" w:rsidP="006264A7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</w:p>
    <w:p w14:paraId="7A6E6E24" w14:textId="77777777" w:rsidR="00D24321" w:rsidRPr="00972D24" w:rsidRDefault="00D24321" w:rsidP="00972D24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</w:p>
    <w:p w14:paraId="3BE1EF28" w14:textId="61C8DDA9" w:rsidR="00972D24" w:rsidRPr="006264A7" w:rsidRDefault="00972D24" w:rsidP="00972D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6264A7">
        <w:rPr>
          <w:rFonts w:ascii="Calibri" w:hAnsi="Calibri" w:cs="Calibri"/>
          <w:sz w:val="22"/>
          <w:szCs w:val="22"/>
        </w:rPr>
        <w:t xml:space="preserve">La parroquia Pasa avanza con paso firme en la consolidación de su modelo productivo gracias al fortalecimiento de la </w:t>
      </w:r>
      <w:r w:rsidR="00D54098" w:rsidRPr="006264A7">
        <w:rPr>
          <w:rFonts w:ascii="Calibri" w:hAnsi="Calibri" w:cs="Calibri"/>
          <w:sz w:val="22"/>
          <w:szCs w:val="22"/>
        </w:rPr>
        <w:t>V</w:t>
      </w:r>
      <w:r w:rsidRPr="006264A7">
        <w:rPr>
          <w:rFonts w:ascii="Calibri" w:hAnsi="Calibri" w:cs="Calibri"/>
          <w:sz w:val="22"/>
          <w:szCs w:val="22"/>
        </w:rPr>
        <w:t xml:space="preserve">aquería </w:t>
      </w:r>
      <w:r w:rsidR="00D54098" w:rsidRPr="006264A7">
        <w:rPr>
          <w:rFonts w:ascii="Calibri" w:hAnsi="Calibri" w:cs="Calibri"/>
          <w:sz w:val="22"/>
          <w:szCs w:val="22"/>
        </w:rPr>
        <w:t>C</w:t>
      </w:r>
      <w:r w:rsidRPr="006264A7">
        <w:rPr>
          <w:rFonts w:ascii="Calibri" w:hAnsi="Calibri" w:cs="Calibri"/>
          <w:sz w:val="22"/>
          <w:szCs w:val="22"/>
        </w:rPr>
        <w:t xml:space="preserve">omunitaria, que se ha convertido en un referente de progreso y organización en Tungurahua. </w:t>
      </w:r>
    </w:p>
    <w:p w14:paraId="60064B3E" w14:textId="77777777" w:rsidR="00972D24" w:rsidRPr="006264A7" w:rsidRDefault="00972D24" w:rsidP="00972D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4DB24A5C" w14:textId="20EEA81A" w:rsidR="00972D24" w:rsidRPr="006264A7" w:rsidRDefault="00972D24" w:rsidP="00972D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6264A7">
        <w:rPr>
          <w:rFonts w:ascii="Calibri" w:hAnsi="Calibri" w:cs="Calibri"/>
          <w:sz w:val="22"/>
          <w:szCs w:val="22"/>
        </w:rPr>
        <w:t>A los proyectos ya existentes de producción de leche, cría de ovinos y funcionamiento de un biodigestor, se suma ahora la “Construcción de un edificio de comercialización”, una obra que marcará un antes y un después en la integración de la producción agropecuaria local.</w:t>
      </w:r>
    </w:p>
    <w:p w14:paraId="4BDB900D" w14:textId="77777777" w:rsidR="00972D24" w:rsidRPr="006264A7" w:rsidRDefault="00972D24" w:rsidP="00972D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4FD4A581" w14:textId="24BC95C1" w:rsidR="00972D24" w:rsidRPr="006264A7" w:rsidRDefault="00972D24" w:rsidP="00972D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6264A7">
        <w:rPr>
          <w:rFonts w:ascii="Calibri" w:hAnsi="Calibri" w:cs="Calibri"/>
          <w:sz w:val="22"/>
          <w:szCs w:val="22"/>
        </w:rPr>
        <w:t>Este nuevo espacio</w:t>
      </w:r>
      <w:r w:rsidR="00D54098" w:rsidRPr="006264A7">
        <w:rPr>
          <w:rFonts w:ascii="Calibri" w:hAnsi="Calibri" w:cs="Calibri"/>
          <w:sz w:val="22"/>
          <w:szCs w:val="22"/>
        </w:rPr>
        <w:t xml:space="preserve"> tendrá una inversión de 167.000 dólares</w:t>
      </w:r>
      <w:r w:rsidR="006264A7" w:rsidRPr="006264A7">
        <w:rPr>
          <w:rFonts w:ascii="Calibri" w:hAnsi="Calibri" w:cs="Calibri"/>
          <w:sz w:val="22"/>
          <w:szCs w:val="22"/>
        </w:rPr>
        <w:t xml:space="preserve"> financiados por el Gobierno Provincial de Tungurahua </w:t>
      </w:r>
      <w:r w:rsidR="00D54098" w:rsidRPr="006264A7">
        <w:rPr>
          <w:rFonts w:ascii="Calibri" w:hAnsi="Calibri" w:cs="Calibri"/>
          <w:sz w:val="22"/>
          <w:szCs w:val="22"/>
        </w:rPr>
        <w:t xml:space="preserve">y </w:t>
      </w:r>
      <w:r w:rsidRPr="006264A7">
        <w:rPr>
          <w:rFonts w:ascii="Calibri" w:hAnsi="Calibri" w:cs="Calibri"/>
          <w:sz w:val="22"/>
          <w:szCs w:val="22"/>
        </w:rPr>
        <w:t>permitirá articular la producción de las nueve comunidades de</w:t>
      </w:r>
      <w:r w:rsidR="00AF3D2A">
        <w:rPr>
          <w:rFonts w:ascii="Calibri" w:hAnsi="Calibri" w:cs="Calibri"/>
          <w:sz w:val="22"/>
          <w:szCs w:val="22"/>
        </w:rPr>
        <w:t xml:space="preserve"> </w:t>
      </w:r>
      <w:r w:rsidRPr="006264A7">
        <w:rPr>
          <w:rFonts w:ascii="Calibri" w:hAnsi="Calibri" w:cs="Calibri"/>
          <w:sz w:val="22"/>
          <w:szCs w:val="22"/>
        </w:rPr>
        <w:t xml:space="preserve">Pasa y del casco parroquial, generando un punto estratégico para la venta y distribución de productos agrícolas y pecuarios. </w:t>
      </w:r>
    </w:p>
    <w:p w14:paraId="048701A7" w14:textId="77777777" w:rsidR="00972D24" w:rsidRPr="006264A7" w:rsidRDefault="00972D24" w:rsidP="00972D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41321A64" w14:textId="3C3795CC" w:rsidR="00972D24" w:rsidRPr="006264A7" w:rsidRDefault="00972D24" w:rsidP="00972D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6264A7">
        <w:rPr>
          <w:rFonts w:ascii="Calibri" w:hAnsi="Calibri" w:cs="Calibri"/>
          <w:sz w:val="22"/>
          <w:szCs w:val="22"/>
        </w:rPr>
        <w:t>Con la ejecución de esta nueva obra, se busca mejorar los canales de comercialización, incrementar la eficiencia productiva y sanitaria del ganado lechero y ovino, y aprovechar tecnologías limpias como el biodigestor, que aporta al manejo sostenible de residuos y a la reducción de impactos ambientales.</w:t>
      </w:r>
    </w:p>
    <w:p w14:paraId="3A2B35BC" w14:textId="77777777" w:rsidR="00972D24" w:rsidRPr="006264A7" w:rsidRDefault="00972D24" w:rsidP="00972D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0C7EC196" w14:textId="7488A6F3" w:rsidR="00972D24" w:rsidRPr="006264A7" w:rsidRDefault="00972D24" w:rsidP="00972D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6264A7">
        <w:rPr>
          <w:rFonts w:ascii="Calibri" w:hAnsi="Calibri" w:cs="Calibri"/>
          <w:sz w:val="22"/>
          <w:szCs w:val="22"/>
        </w:rPr>
        <w:t>La implementación de este proyecto</w:t>
      </w:r>
      <w:r w:rsidR="006264A7" w:rsidRPr="006264A7">
        <w:rPr>
          <w:rFonts w:ascii="Calibri" w:hAnsi="Calibri" w:cs="Calibri"/>
          <w:sz w:val="22"/>
          <w:szCs w:val="22"/>
        </w:rPr>
        <w:t xml:space="preserve"> </w:t>
      </w:r>
      <w:r w:rsidRPr="006264A7">
        <w:rPr>
          <w:rFonts w:ascii="Calibri" w:hAnsi="Calibri" w:cs="Calibri"/>
          <w:sz w:val="22"/>
          <w:szCs w:val="22"/>
        </w:rPr>
        <w:t xml:space="preserve">constituye una respuesta concreta a las necesidades de las familias rurales, quienes ven en este proceso una oportunidad real para mejorar sus ingresos, asegurar la sostenibilidad de sus actividades productivas y fortalecer la economía local. </w:t>
      </w:r>
    </w:p>
    <w:p w14:paraId="137E9433" w14:textId="77777777" w:rsidR="00972D24" w:rsidRPr="006264A7" w:rsidRDefault="00972D24" w:rsidP="00972D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66630DD4" w14:textId="5D3D1F72" w:rsidR="00972D24" w:rsidRPr="006264A7" w:rsidRDefault="00972D24" w:rsidP="00972D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6264A7">
        <w:rPr>
          <w:rFonts w:ascii="Calibri" w:hAnsi="Calibri" w:cs="Calibri"/>
          <w:sz w:val="22"/>
          <w:szCs w:val="22"/>
        </w:rPr>
        <w:t xml:space="preserve">César de la Cruz, </w:t>
      </w:r>
      <w:r w:rsidR="006264A7" w:rsidRPr="006264A7">
        <w:rPr>
          <w:rFonts w:ascii="Calibri" w:hAnsi="Calibri" w:cs="Calibri"/>
          <w:sz w:val="22"/>
          <w:szCs w:val="22"/>
        </w:rPr>
        <w:t>A</w:t>
      </w:r>
      <w:r w:rsidRPr="006264A7">
        <w:rPr>
          <w:rFonts w:ascii="Calibri" w:hAnsi="Calibri" w:cs="Calibri"/>
          <w:sz w:val="22"/>
          <w:szCs w:val="22"/>
        </w:rPr>
        <w:t xml:space="preserve">dministrador de la </w:t>
      </w:r>
      <w:r w:rsidR="006264A7" w:rsidRPr="006264A7">
        <w:rPr>
          <w:rFonts w:ascii="Calibri" w:hAnsi="Calibri" w:cs="Calibri"/>
          <w:sz w:val="22"/>
          <w:szCs w:val="22"/>
        </w:rPr>
        <w:t>V</w:t>
      </w:r>
      <w:r w:rsidRPr="006264A7">
        <w:rPr>
          <w:rFonts w:ascii="Calibri" w:hAnsi="Calibri" w:cs="Calibri"/>
          <w:sz w:val="22"/>
          <w:szCs w:val="22"/>
        </w:rPr>
        <w:t xml:space="preserve">aquería, manifestó: “La comunidad ha venido trabajando con esfuerzo y compromiso para que este sueño se haga realidad. Contamos con estudios previos, con un terreno legalizado y ahora con el respaldo del Gobierno Provincial </w:t>
      </w:r>
      <w:r w:rsidR="00AF3D2A">
        <w:rPr>
          <w:rFonts w:ascii="Calibri" w:hAnsi="Calibri" w:cs="Calibri"/>
          <w:sz w:val="22"/>
          <w:szCs w:val="22"/>
        </w:rPr>
        <w:t xml:space="preserve">de Tungurahua </w:t>
      </w:r>
      <w:r w:rsidRPr="006264A7">
        <w:rPr>
          <w:rFonts w:ascii="Calibri" w:hAnsi="Calibri" w:cs="Calibri"/>
          <w:sz w:val="22"/>
          <w:szCs w:val="22"/>
        </w:rPr>
        <w:t>podremos implementar formalmente este proyecto que traerá beneficios directos para nuestras familias”.</w:t>
      </w:r>
    </w:p>
    <w:p w14:paraId="01165E74" w14:textId="77777777" w:rsidR="00972D24" w:rsidRPr="006264A7" w:rsidRDefault="00972D24" w:rsidP="00972D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3ECCA49A" w14:textId="481CB870" w:rsidR="00D54098" w:rsidRPr="006264A7" w:rsidRDefault="00D54098" w:rsidP="00D54098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6264A7">
        <w:rPr>
          <w:rFonts w:ascii="Calibri" w:hAnsi="Calibri" w:cs="Calibri"/>
          <w:sz w:val="22"/>
          <w:szCs w:val="22"/>
        </w:rPr>
        <w:t>Los beneficiarios expresaron su beneplácito al</w:t>
      </w:r>
      <w:r w:rsidR="006264A7">
        <w:rPr>
          <w:rFonts w:ascii="Calibri" w:hAnsi="Calibri" w:cs="Calibri"/>
          <w:sz w:val="22"/>
          <w:szCs w:val="22"/>
        </w:rPr>
        <w:t xml:space="preserve"> hacer realidad este </w:t>
      </w:r>
      <w:r w:rsidRPr="006264A7">
        <w:rPr>
          <w:rFonts w:ascii="Calibri" w:hAnsi="Calibri" w:cs="Calibri"/>
          <w:sz w:val="22"/>
          <w:szCs w:val="22"/>
        </w:rPr>
        <w:t>espacio que, además de generar nuevas oportunidades de venta, promueve la unidad entre productores, la seguridad alimentaria y el bienestar comunitario.</w:t>
      </w:r>
    </w:p>
    <w:p w14:paraId="0D0A195D" w14:textId="77777777" w:rsidR="00D54098" w:rsidRPr="006264A7" w:rsidRDefault="00D54098" w:rsidP="00972D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1FFCA830" w14:textId="10DC7532" w:rsidR="00972D24" w:rsidRPr="006264A7" w:rsidRDefault="00972D24" w:rsidP="00972D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6264A7">
        <w:rPr>
          <w:rFonts w:ascii="Calibri" w:hAnsi="Calibri" w:cs="Calibri"/>
          <w:sz w:val="22"/>
          <w:szCs w:val="22"/>
        </w:rPr>
        <w:t>El Gobierno Provincial de Tungurahua aporta los recursos necesarios para la construcción del edificio de comercialización</w:t>
      </w:r>
      <w:r w:rsidR="006264A7" w:rsidRPr="006264A7">
        <w:rPr>
          <w:rFonts w:ascii="Calibri" w:hAnsi="Calibri" w:cs="Calibri"/>
          <w:sz w:val="22"/>
          <w:szCs w:val="22"/>
        </w:rPr>
        <w:t xml:space="preserve"> y </w:t>
      </w:r>
      <w:r w:rsidRPr="006264A7">
        <w:rPr>
          <w:rFonts w:ascii="Calibri" w:hAnsi="Calibri" w:cs="Calibri"/>
          <w:sz w:val="22"/>
          <w:szCs w:val="22"/>
        </w:rPr>
        <w:t xml:space="preserve">reafirma </w:t>
      </w:r>
      <w:r w:rsidR="006264A7" w:rsidRPr="006264A7">
        <w:rPr>
          <w:rFonts w:ascii="Calibri" w:hAnsi="Calibri" w:cs="Calibri"/>
          <w:sz w:val="22"/>
          <w:szCs w:val="22"/>
        </w:rPr>
        <w:t>el</w:t>
      </w:r>
      <w:r w:rsidRPr="006264A7">
        <w:rPr>
          <w:rFonts w:ascii="Calibri" w:hAnsi="Calibri" w:cs="Calibri"/>
          <w:sz w:val="22"/>
          <w:szCs w:val="22"/>
        </w:rPr>
        <w:t xml:space="preserve"> compromiso con el desarrollo de las comunidades rurales. Esta obra se suma a las acciones emprendidas en Pasa para consolidar un modelo productivo sostenible que integra la innovación tecnológica, la organización comunitaria y la visión de un futuro con mejores condiciones de vida.</w:t>
      </w:r>
    </w:p>
    <w:p w14:paraId="3ACCFA40" w14:textId="77777777" w:rsidR="00972D24" w:rsidRPr="006264A7" w:rsidRDefault="00972D24" w:rsidP="00972D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3CBEC42" w14:textId="536AF647" w:rsidR="00AF3D2A" w:rsidRPr="006264A7" w:rsidRDefault="00AF3D2A" w:rsidP="00972D24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La parroquia </w:t>
      </w:r>
      <w:r w:rsidR="00972D24" w:rsidRPr="006264A7">
        <w:rPr>
          <w:rFonts w:ascii="Calibri" w:hAnsi="Calibri" w:cs="Calibri"/>
          <w:sz w:val="22"/>
          <w:szCs w:val="22"/>
        </w:rPr>
        <w:t xml:space="preserve">Pasa </w:t>
      </w:r>
      <w:r>
        <w:rPr>
          <w:rFonts w:ascii="Calibri" w:hAnsi="Calibri" w:cs="Calibri"/>
          <w:sz w:val="22"/>
          <w:szCs w:val="22"/>
        </w:rPr>
        <w:t xml:space="preserve">con este nuevo proyecto </w:t>
      </w:r>
      <w:r w:rsidR="00972D24" w:rsidRPr="006264A7">
        <w:rPr>
          <w:rFonts w:ascii="Calibri" w:hAnsi="Calibri" w:cs="Calibri"/>
          <w:sz w:val="22"/>
          <w:szCs w:val="22"/>
        </w:rPr>
        <w:t>fortalece su capacidad de producción y comercialización</w:t>
      </w:r>
      <w:r>
        <w:rPr>
          <w:rFonts w:ascii="Calibri" w:hAnsi="Calibri" w:cs="Calibri"/>
          <w:sz w:val="22"/>
          <w:szCs w:val="22"/>
        </w:rPr>
        <w:t xml:space="preserve"> y se </w:t>
      </w:r>
      <w:r w:rsidR="00972D24" w:rsidRPr="006264A7">
        <w:rPr>
          <w:rFonts w:ascii="Calibri" w:hAnsi="Calibri" w:cs="Calibri"/>
          <w:sz w:val="22"/>
          <w:szCs w:val="22"/>
        </w:rPr>
        <w:t>convierte en un ejemplo de cómo la articulación entre la comunidad y el Gobierno Provincial puede transformar la realidad de los territorios rurales.</w:t>
      </w:r>
    </w:p>
    <w:sectPr w:rsidR="00AF3D2A" w:rsidRPr="006264A7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F009B" w14:textId="77777777" w:rsidR="00544C24" w:rsidRDefault="00544C24" w:rsidP="008361BB">
      <w:r>
        <w:separator/>
      </w:r>
    </w:p>
  </w:endnote>
  <w:endnote w:type="continuationSeparator" w:id="0">
    <w:p w14:paraId="76407ABE" w14:textId="77777777" w:rsidR="00544C24" w:rsidRDefault="00544C24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0B11D" w14:textId="77777777" w:rsidR="00544C24" w:rsidRDefault="00544C24" w:rsidP="008361BB">
      <w:r>
        <w:separator/>
      </w:r>
    </w:p>
  </w:footnote>
  <w:footnote w:type="continuationSeparator" w:id="0">
    <w:p w14:paraId="5FA46828" w14:textId="77777777" w:rsidR="00544C24" w:rsidRDefault="00544C24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B3478"/>
    <w:multiLevelType w:val="hybridMultilevel"/>
    <w:tmpl w:val="B6766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1A77"/>
    <w:multiLevelType w:val="hybridMultilevel"/>
    <w:tmpl w:val="E0CEE81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2"/>
  </w:num>
  <w:num w:numId="2" w16cid:durableId="559444129">
    <w:abstractNumId w:val="1"/>
  </w:num>
  <w:num w:numId="3" w16cid:durableId="187276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335FC"/>
    <w:rsid w:val="00042B7B"/>
    <w:rsid w:val="00045CEA"/>
    <w:rsid w:val="00054070"/>
    <w:rsid w:val="000737CE"/>
    <w:rsid w:val="00084322"/>
    <w:rsid w:val="00095E1B"/>
    <w:rsid w:val="000C2287"/>
    <w:rsid w:val="000C302F"/>
    <w:rsid w:val="000D2E20"/>
    <w:rsid w:val="000D34C2"/>
    <w:rsid w:val="000F6056"/>
    <w:rsid w:val="00122FFC"/>
    <w:rsid w:val="001249EE"/>
    <w:rsid w:val="00126C77"/>
    <w:rsid w:val="00147FD6"/>
    <w:rsid w:val="00151558"/>
    <w:rsid w:val="00173A9F"/>
    <w:rsid w:val="0019469C"/>
    <w:rsid w:val="001B3CD9"/>
    <w:rsid w:val="001B4C4B"/>
    <w:rsid w:val="001B4C4F"/>
    <w:rsid w:val="001B5E68"/>
    <w:rsid w:val="002141F0"/>
    <w:rsid w:val="002206CF"/>
    <w:rsid w:val="00222ED2"/>
    <w:rsid w:val="00223A42"/>
    <w:rsid w:val="002534EE"/>
    <w:rsid w:val="00264353"/>
    <w:rsid w:val="002846E0"/>
    <w:rsid w:val="0029423E"/>
    <w:rsid w:val="002D2A00"/>
    <w:rsid w:val="002E1ED5"/>
    <w:rsid w:val="002E1F10"/>
    <w:rsid w:val="002E6718"/>
    <w:rsid w:val="003378BF"/>
    <w:rsid w:val="00345C6C"/>
    <w:rsid w:val="00350365"/>
    <w:rsid w:val="00352720"/>
    <w:rsid w:val="0036444C"/>
    <w:rsid w:val="003A1016"/>
    <w:rsid w:val="003C4DDA"/>
    <w:rsid w:val="003D6EAB"/>
    <w:rsid w:val="003F03CA"/>
    <w:rsid w:val="003F6248"/>
    <w:rsid w:val="00400807"/>
    <w:rsid w:val="0041160B"/>
    <w:rsid w:val="0042110D"/>
    <w:rsid w:val="00454615"/>
    <w:rsid w:val="00474340"/>
    <w:rsid w:val="0047763E"/>
    <w:rsid w:val="004868FA"/>
    <w:rsid w:val="00487AD3"/>
    <w:rsid w:val="004A7C11"/>
    <w:rsid w:val="004C00F6"/>
    <w:rsid w:val="004D0952"/>
    <w:rsid w:val="004D3E75"/>
    <w:rsid w:val="004E51D1"/>
    <w:rsid w:val="004F5806"/>
    <w:rsid w:val="00502C24"/>
    <w:rsid w:val="00513A4A"/>
    <w:rsid w:val="00526F60"/>
    <w:rsid w:val="00544C24"/>
    <w:rsid w:val="0055289B"/>
    <w:rsid w:val="00554BE2"/>
    <w:rsid w:val="005557ED"/>
    <w:rsid w:val="00577DBD"/>
    <w:rsid w:val="00595F2D"/>
    <w:rsid w:val="005A428B"/>
    <w:rsid w:val="005C2343"/>
    <w:rsid w:val="0060620C"/>
    <w:rsid w:val="00622381"/>
    <w:rsid w:val="00622C68"/>
    <w:rsid w:val="006236D0"/>
    <w:rsid w:val="0062546B"/>
    <w:rsid w:val="006264A7"/>
    <w:rsid w:val="006323BC"/>
    <w:rsid w:val="0066378A"/>
    <w:rsid w:val="006A3F24"/>
    <w:rsid w:val="006D3354"/>
    <w:rsid w:val="006D71C5"/>
    <w:rsid w:val="006F056B"/>
    <w:rsid w:val="00706174"/>
    <w:rsid w:val="00720449"/>
    <w:rsid w:val="00725CF7"/>
    <w:rsid w:val="007612C5"/>
    <w:rsid w:val="00771372"/>
    <w:rsid w:val="00783A4C"/>
    <w:rsid w:val="007C54EB"/>
    <w:rsid w:val="007E3397"/>
    <w:rsid w:val="00812E5C"/>
    <w:rsid w:val="00820D79"/>
    <w:rsid w:val="00827CE3"/>
    <w:rsid w:val="00834B17"/>
    <w:rsid w:val="008361BB"/>
    <w:rsid w:val="00843EDB"/>
    <w:rsid w:val="008463BC"/>
    <w:rsid w:val="008618B4"/>
    <w:rsid w:val="00871483"/>
    <w:rsid w:val="00871A26"/>
    <w:rsid w:val="00887FDD"/>
    <w:rsid w:val="00890FA1"/>
    <w:rsid w:val="008950D7"/>
    <w:rsid w:val="008A6CF4"/>
    <w:rsid w:val="008C52E2"/>
    <w:rsid w:val="008E040E"/>
    <w:rsid w:val="008F2D61"/>
    <w:rsid w:val="00933CB0"/>
    <w:rsid w:val="00934188"/>
    <w:rsid w:val="00972D24"/>
    <w:rsid w:val="0098156A"/>
    <w:rsid w:val="009A7AA1"/>
    <w:rsid w:val="009E7ABE"/>
    <w:rsid w:val="009F6383"/>
    <w:rsid w:val="00A135C6"/>
    <w:rsid w:val="00A46A6D"/>
    <w:rsid w:val="00A54B2A"/>
    <w:rsid w:val="00A54D02"/>
    <w:rsid w:val="00A86D24"/>
    <w:rsid w:val="00AA2E49"/>
    <w:rsid w:val="00AA5E3D"/>
    <w:rsid w:val="00AB5F5D"/>
    <w:rsid w:val="00AC1C0B"/>
    <w:rsid w:val="00AC31E3"/>
    <w:rsid w:val="00AD1323"/>
    <w:rsid w:val="00AF03E6"/>
    <w:rsid w:val="00AF3D2A"/>
    <w:rsid w:val="00AF4E20"/>
    <w:rsid w:val="00B05B50"/>
    <w:rsid w:val="00B25652"/>
    <w:rsid w:val="00B86EDF"/>
    <w:rsid w:val="00B95A59"/>
    <w:rsid w:val="00BA3638"/>
    <w:rsid w:val="00BA4949"/>
    <w:rsid w:val="00BC3621"/>
    <w:rsid w:val="00BD08E1"/>
    <w:rsid w:val="00BD2C6C"/>
    <w:rsid w:val="00BE0103"/>
    <w:rsid w:val="00C052AD"/>
    <w:rsid w:val="00C32FB0"/>
    <w:rsid w:val="00C4478C"/>
    <w:rsid w:val="00C455D2"/>
    <w:rsid w:val="00C553FB"/>
    <w:rsid w:val="00C57006"/>
    <w:rsid w:val="00C71624"/>
    <w:rsid w:val="00C87C1D"/>
    <w:rsid w:val="00C92198"/>
    <w:rsid w:val="00CA64B6"/>
    <w:rsid w:val="00CB6742"/>
    <w:rsid w:val="00CC08A6"/>
    <w:rsid w:val="00CC1C15"/>
    <w:rsid w:val="00CC72FC"/>
    <w:rsid w:val="00CC7AF0"/>
    <w:rsid w:val="00CE054E"/>
    <w:rsid w:val="00D000EA"/>
    <w:rsid w:val="00D24321"/>
    <w:rsid w:val="00D528BF"/>
    <w:rsid w:val="00D54098"/>
    <w:rsid w:val="00D839F9"/>
    <w:rsid w:val="00DC4361"/>
    <w:rsid w:val="00DD4A49"/>
    <w:rsid w:val="00DE557C"/>
    <w:rsid w:val="00DE620F"/>
    <w:rsid w:val="00E00179"/>
    <w:rsid w:val="00E02AA6"/>
    <w:rsid w:val="00E251DF"/>
    <w:rsid w:val="00E66239"/>
    <w:rsid w:val="00E701F8"/>
    <w:rsid w:val="00EA42EB"/>
    <w:rsid w:val="00EE039C"/>
    <w:rsid w:val="00EE6585"/>
    <w:rsid w:val="00F20519"/>
    <w:rsid w:val="00F30B87"/>
    <w:rsid w:val="00F339BA"/>
    <w:rsid w:val="00F35FB6"/>
    <w:rsid w:val="00F37561"/>
    <w:rsid w:val="00F65E77"/>
    <w:rsid w:val="00F80DDA"/>
    <w:rsid w:val="00F87E2B"/>
    <w:rsid w:val="00F946CA"/>
    <w:rsid w:val="00FE77CD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uv3um">
    <w:name w:val="uv3um"/>
    <w:basedOn w:val="Fuentedeprrafopredeter"/>
    <w:rsid w:val="00352720"/>
  </w:style>
  <w:style w:type="paragraph" w:styleId="NormalWeb">
    <w:name w:val="Normal (Web)"/>
    <w:basedOn w:val="Normal"/>
    <w:uiPriority w:val="99"/>
    <w:unhideWhenUsed/>
    <w:rsid w:val="001946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48E2-C17E-4A68-A0A3-17F37B9F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69</cp:revision>
  <cp:lastPrinted>2025-09-12T20:04:00Z</cp:lastPrinted>
  <dcterms:created xsi:type="dcterms:W3CDTF">2025-05-09T13:30:00Z</dcterms:created>
  <dcterms:modified xsi:type="dcterms:W3CDTF">2026-04-01T13:40:00Z</dcterms:modified>
</cp:coreProperties>
</file>