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5EB937B6" w14:textId="77777777" w:rsidR="00A52B57" w:rsidRDefault="00A52B57" w:rsidP="004C0139">
      <w:pPr>
        <w:tabs>
          <w:tab w:val="left" w:pos="3090"/>
        </w:tabs>
        <w:rPr>
          <w:rFonts w:ascii="Calibri" w:hAnsi="Calibri" w:cs="Calibri"/>
          <w:b/>
          <w:bCs/>
        </w:rPr>
      </w:pPr>
    </w:p>
    <w:p w14:paraId="1787CB16" w14:textId="77777777" w:rsidR="00A52B57" w:rsidRDefault="00A52B57" w:rsidP="007C36E6">
      <w:pPr>
        <w:tabs>
          <w:tab w:val="left" w:pos="3090"/>
        </w:tabs>
        <w:jc w:val="center"/>
        <w:rPr>
          <w:rFonts w:ascii="Calibri" w:hAnsi="Calibri" w:cs="Calibri"/>
          <w:b/>
          <w:bCs/>
        </w:rPr>
      </w:pPr>
    </w:p>
    <w:p w14:paraId="02D1E951" w14:textId="77777777" w:rsidR="004C0139" w:rsidRDefault="004C0139" w:rsidP="004C0139">
      <w:pPr>
        <w:pStyle w:val="Sinespaciado"/>
        <w:jc w:val="center"/>
        <w:rPr>
          <w:rFonts w:cs="Calibri"/>
          <w:b/>
          <w:bCs/>
          <w:sz w:val="24"/>
          <w:szCs w:val="24"/>
        </w:rPr>
      </w:pPr>
      <w:r>
        <w:rPr>
          <w:rFonts w:cs="Calibri"/>
          <w:b/>
          <w:bCs/>
          <w:sz w:val="24"/>
          <w:szCs w:val="24"/>
        </w:rPr>
        <w:t>BOLETÍN DE PRENSA</w:t>
      </w:r>
    </w:p>
    <w:p w14:paraId="49F0747C" w14:textId="77777777" w:rsidR="004C0139" w:rsidRDefault="004C0139" w:rsidP="004C0139">
      <w:pPr>
        <w:pStyle w:val="Sinespaciado"/>
        <w:rPr>
          <w:rFonts w:cs="Calibri"/>
          <w:b/>
          <w:bCs/>
          <w:sz w:val="24"/>
          <w:szCs w:val="24"/>
        </w:rPr>
      </w:pPr>
      <w:r>
        <w:rPr>
          <w:rFonts w:cs="Calibri"/>
          <w:b/>
          <w:bCs/>
          <w:sz w:val="24"/>
          <w:szCs w:val="24"/>
        </w:rPr>
        <w:t>HGPT/668/18/09/2025</w:t>
      </w:r>
    </w:p>
    <w:p w14:paraId="28B18B66" w14:textId="77777777" w:rsidR="004C0139" w:rsidRDefault="004C0139" w:rsidP="004C0139">
      <w:pPr>
        <w:tabs>
          <w:tab w:val="left" w:pos="3090"/>
        </w:tabs>
        <w:jc w:val="both"/>
        <w:rPr>
          <w:rFonts w:ascii="Calibri" w:hAnsi="Calibri" w:cs="Calibri"/>
          <w:sz w:val="22"/>
          <w:szCs w:val="22"/>
        </w:rPr>
      </w:pPr>
    </w:p>
    <w:p w14:paraId="59009355" w14:textId="77777777" w:rsidR="004C0139" w:rsidRDefault="004C0139" w:rsidP="004C0139">
      <w:pPr>
        <w:tabs>
          <w:tab w:val="left" w:pos="3090"/>
        </w:tabs>
        <w:jc w:val="both"/>
        <w:rPr>
          <w:rFonts w:ascii="Calibri" w:eastAsia="Calibri" w:hAnsi="Calibri" w:cs="Calibri"/>
          <w:b/>
          <w:sz w:val="22"/>
          <w:szCs w:val="22"/>
        </w:rPr>
      </w:pPr>
    </w:p>
    <w:p w14:paraId="06211A32" w14:textId="77777777" w:rsidR="004C0139" w:rsidRDefault="004C0139" w:rsidP="004C0139">
      <w:pPr>
        <w:tabs>
          <w:tab w:val="left" w:pos="3090"/>
        </w:tabs>
        <w:jc w:val="center"/>
        <w:rPr>
          <w:rFonts w:ascii="Calibri" w:hAnsi="Calibri" w:cs="Calibri"/>
          <w:b/>
          <w:bCs/>
        </w:rPr>
      </w:pPr>
      <w:r>
        <w:rPr>
          <w:rFonts w:ascii="Calibri" w:hAnsi="Calibri" w:cs="Calibri"/>
          <w:b/>
          <w:bCs/>
        </w:rPr>
        <w:t>FORTALECIMIENTO PRODUCTIVO EN LA PLANTA PROCESADORA DE TELIGOTE</w:t>
      </w:r>
    </w:p>
    <w:p w14:paraId="3EF69C5F" w14:textId="77777777" w:rsidR="004C0139" w:rsidRDefault="004C0139" w:rsidP="004C0139">
      <w:pPr>
        <w:tabs>
          <w:tab w:val="left" w:pos="3090"/>
        </w:tabs>
        <w:jc w:val="center"/>
        <w:rPr>
          <w:rFonts w:ascii="Calibri" w:hAnsi="Calibri" w:cs="Calibri"/>
          <w:sz w:val="22"/>
          <w:szCs w:val="22"/>
        </w:rPr>
      </w:pPr>
    </w:p>
    <w:p w14:paraId="15D9C8CC" w14:textId="77777777" w:rsidR="004C0139" w:rsidRDefault="004C0139" w:rsidP="004C0139">
      <w:pPr>
        <w:tabs>
          <w:tab w:val="left" w:pos="3090"/>
        </w:tabs>
        <w:jc w:val="both"/>
        <w:rPr>
          <w:rFonts w:ascii="Calibri" w:hAnsi="Calibri" w:cs="Calibri"/>
          <w:sz w:val="22"/>
          <w:szCs w:val="22"/>
        </w:rPr>
      </w:pPr>
      <w:r>
        <w:rPr>
          <w:rFonts w:ascii="Calibri" w:hAnsi="Calibri" w:cs="Calibri"/>
          <w:sz w:val="22"/>
          <w:szCs w:val="22"/>
        </w:rPr>
        <w:t xml:space="preserve">El Gobierno Provincial de Tungurahua, en coordinación con el Fideicomiso del Fondo de Páramos Tungurahua y Lucha Contra la Pobreza, entregó un importante proyecto orientado a fortalecer la producción y mejorar la calidad de los procesos en la planta procesadora de </w:t>
      </w:r>
      <w:proofErr w:type="spellStart"/>
      <w:r>
        <w:rPr>
          <w:rFonts w:ascii="Calibri" w:hAnsi="Calibri" w:cs="Calibri"/>
          <w:sz w:val="22"/>
          <w:szCs w:val="22"/>
        </w:rPr>
        <w:t>Teligote</w:t>
      </w:r>
      <w:proofErr w:type="spellEnd"/>
      <w:r>
        <w:rPr>
          <w:rFonts w:ascii="Calibri" w:hAnsi="Calibri" w:cs="Calibri"/>
          <w:sz w:val="22"/>
          <w:szCs w:val="22"/>
        </w:rPr>
        <w:t>.</w:t>
      </w:r>
    </w:p>
    <w:p w14:paraId="5EF8FD3E" w14:textId="77777777" w:rsidR="004C0139" w:rsidRDefault="004C0139" w:rsidP="004C0139">
      <w:pPr>
        <w:tabs>
          <w:tab w:val="left" w:pos="3090"/>
        </w:tabs>
        <w:jc w:val="both"/>
        <w:rPr>
          <w:rFonts w:ascii="Calibri" w:hAnsi="Calibri" w:cs="Calibri"/>
          <w:sz w:val="22"/>
          <w:szCs w:val="22"/>
        </w:rPr>
      </w:pPr>
    </w:p>
    <w:p w14:paraId="11182A23" w14:textId="77777777" w:rsidR="004C0139" w:rsidRDefault="004C0139" w:rsidP="004C0139">
      <w:pPr>
        <w:tabs>
          <w:tab w:val="left" w:pos="3090"/>
        </w:tabs>
        <w:jc w:val="both"/>
        <w:rPr>
          <w:rFonts w:ascii="Calibri" w:hAnsi="Calibri" w:cs="Calibri"/>
          <w:sz w:val="22"/>
          <w:szCs w:val="22"/>
        </w:rPr>
      </w:pPr>
      <w:r>
        <w:rPr>
          <w:rFonts w:ascii="Calibri" w:hAnsi="Calibri" w:cs="Calibri"/>
          <w:sz w:val="22"/>
          <w:szCs w:val="22"/>
        </w:rPr>
        <w:t>Esta iniciativa marca un paso decisivo para impulsar el desarrollo económico local y generar oportunidades de crecimiento en beneficio directo de las comunidades de la zona.</w:t>
      </w:r>
    </w:p>
    <w:p w14:paraId="671548CB" w14:textId="77777777" w:rsidR="004C0139" w:rsidRDefault="004C0139" w:rsidP="004C0139">
      <w:pPr>
        <w:tabs>
          <w:tab w:val="left" w:pos="3090"/>
        </w:tabs>
        <w:jc w:val="both"/>
        <w:rPr>
          <w:rFonts w:ascii="Calibri" w:hAnsi="Calibri" w:cs="Calibri"/>
          <w:sz w:val="22"/>
          <w:szCs w:val="22"/>
        </w:rPr>
      </w:pPr>
    </w:p>
    <w:p w14:paraId="369689E9" w14:textId="77777777" w:rsidR="004C0139" w:rsidRDefault="004C0139" w:rsidP="004C0139">
      <w:pPr>
        <w:tabs>
          <w:tab w:val="left" w:pos="3090"/>
        </w:tabs>
        <w:jc w:val="both"/>
        <w:rPr>
          <w:rFonts w:ascii="Calibri" w:hAnsi="Calibri" w:cs="Calibri"/>
          <w:sz w:val="22"/>
          <w:szCs w:val="22"/>
        </w:rPr>
      </w:pPr>
      <w:r>
        <w:rPr>
          <w:rFonts w:ascii="Calibri" w:hAnsi="Calibri" w:cs="Calibri"/>
          <w:sz w:val="22"/>
          <w:szCs w:val="22"/>
        </w:rPr>
        <w:t>Entre las acciones contempladas, se encuentra la contratación de una consultoría especializada que permitirá obtener los registros sanitarios para cinco sabores de helados, requisito indispensable para garantizar el cumplimiento de normativas de inocuidad y abrir nuevas posibilidades de comercialización en mercados más amplios y competitivos.</w:t>
      </w:r>
    </w:p>
    <w:p w14:paraId="48357447" w14:textId="77777777" w:rsidR="004C0139" w:rsidRDefault="004C0139" w:rsidP="004C0139">
      <w:pPr>
        <w:tabs>
          <w:tab w:val="left" w:pos="3090"/>
        </w:tabs>
        <w:jc w:val="both"/>
        <w:rPr>
          <w:rFonts w:ascii="Calibri" w:hAnsi="Calibri" w:cs="Calibri"/>
          <w:sz w:val="22"/>
          <w:szCs w:val="22"/>
        </w:rPr>
      </w:pPr>
    </w:p>
    <w:p w14:paraId="45BAB051" w14:textId="77777777" w:rsidR="004C0139" w:rsidRDefault="004C0139" w:rsidP="004C0139">
      <w:pPr>
        <w:tabs>
          <w:tab w:val="left" w:pos="3090"/>
        </w:tabs>
        <w:jc w:val="both"/>
        <w:rPr>
          <w:rFonts w:ascii="Calibri" w:hAnsi="Calibri" w:cs="Calibri"/>
          <w:sz w:val="22"/>
          <w:szCs w:val="22"/>
        </w:rPr>
      </w:pPr>
      <w:r>
        <w:rPr>
          <w:rFonts w:ascii="Calibri" w:hAnsi="Calibri" w:cs="Calibri"/>
          <w:sz w:val="22"/>
          <w:szCs w:val="22"/>
        </w:rPr>
        <w:t>De igual manera, se prevé la contratación de un técnico en mantenimiento industrial, quien será responsable de la reparación y mantenimiento de los equipos y maquinarias de la planta procesadora. Para este componente, el Gobierno Provincial destinó una inversión de 8.000 dólares, reafirmando su compromiso con la sostenibilidad y eficiencia de la producción.</w:t>
      </w:r>
    </w:p>
    <w:p w14:paraId="260AFC2D" w14:textId="77777777" w:rsidR="004C0139" w:rsidRDefault="004C0139" w:rsidP="004C0139">
      <w:pPr>
        <w:tabs>
          <w:tab w:val="left" w:pos="3090"/>
        </w:tabs>
        <w:jc w:val="both"/>
        <w:rPr>
          <w:rFonts w:ascii="Calibri" w:hAnsi="Calibri" w:cs="Calibri"/>
          <w:sz w:val="22"/>
          <w:szCs w:val="22"/>
        </w:rPr>
      </w:pPr>
    </w:p>
    <w:p w14:paraId="0E7921A4" w14:textId="77777777" w:rsidR="004C0139" w:rsidRDefault="004C0139" w:rsidP="004C0139">
      <w:pPr>
        <w:tabs>
          <w:tab w:val="left" w:pos="3090"/>
        </w:tabs>
        <w:jc w:val="both"/>
        <w:rPr>
          <w:rFonts w:ascii="Calibri" w:hAnsi="Calibri" w:cs="Calibri"/>
          <w:sz w:val="22"/>
          <w:szCs w:val="22"/>
        </w:rPr>
      </w:pPr>
      <w:r>
        <w:rPr>
          <w:rFonts w:ascii="Calibri" w:hAnsi="Calibri" w:cs="Calibri"/>
          <w:sz w:val="22"/>
          <w:szCs w:val="22"/>
        </w:rPr>
        <w:t>Estas acciones reflejan la visión del Gobierno Provincial de Tungurahua de impulsar la innovación, fortalecer los procesos productivos comunitarios y contribuir al desarrollo económico y social de la provincia, todo ello enmarcado en la gestión responsable y la conservación de los ecosistemas de páramo.</w:t>
      </w:r>
    </w:p>
    <w:p w14:paraId="580C5B81" w14:textId="77777777" w:rsidR="004C0139" w:rsidRDefault="004C0139" w:rsidP="004C0139">
      <w:pPr>
        <w:tabs>
          <w:tab w:val="left" w:pos="3090"/>
        </w:tabs>
        <w:jc w:val="both"/>
        <w:rPr>
          <w:rFonts w:ascii="Calibri" w:hAnsi="Calibri" w:cs="Calibri"/>
          <w:sz w:val="22"/>
          <w:szCs w:val="22"/>
        </w:rPr>
      </w:pPr>
    </w:p>
    <w:p w14:paraId="100DADCA" w14:textId="042F5973" w:rsidR="00A52B57" w:rsidRPr="00F60DBD" w:rsidRDefault="004C0139" w:rsidP="00F60DBD">
      <w:pPr>
        <w:tabs>
          <w:tab w:val="left" w:pos="3090"/>
        </w:tabs>
        <w:jc w:val="both"/>
        <w:rPr>
          <w:rFonts w:ascii="Calibri" w:hAnsi="Calibri" w:cs="Calibri"/>
          <w:sz w:val="22"/>
          <w:szCs w:val="22"/>
        </w:rPr>
      </w:pPr>
      <w:r>
        <w:rPr>
          <w:rFonts w:ascii="Calibri" w:hAnsi="Calibri" w:cs="Calibri"/>
          <w:sz w:val="22"/>
          <w:szCs w:val="22"/>
        </w:rPr>
        <w:t>Con este tipo de proyectos, la Prefectura de Tungurahua ratifica su rol como aliado estratégico de los sectores productivos, brindando soluciones concretas para garantizar el bienestar de las familias y la competitividad de la provincia.</w:t>
      </w:r>
    </w:p>
    <w:p w14:paraId="2209CB58" w14:textId="77777777" w:rsidR="00A52B57" w:rsidRDefault="00A52B57" w:rsidP="007C36E6">
      <w:pPr>
        <w:tabs>
          <w:tab w:val="left" w:pos="3090"/>
        </w:tabs>
        <w:jc w:val="center"/>
        <w:rPr>
          <w:rFonts w:ascii="Calibri" w:hAnsi="Calibri" w:cs="Calibri"/>
          <w:b/>
          <w:bCs/>
        </w:rPr>
      </w:pPr>
    </w:p>
    <w:p w14:paraId="387B5669" w14:textId="77777777" w:rsidR="00A52B57" w:rsidRDefault="00A52B57" w:rsidP="007C36E6">
      <w:pPr>
        <w:tabs>
          <w:tab w:val="left" w:pos="3090"/>
        </w:tabs>
        <w:jc w:val="center"/>
        <w:rPr>
          <w:rFonts w:ascii="Calibri" w:hAnsi="Calibri" w:cs="Calibri"/>
          <w:b/>
          <w:bCs/>
        </w:rPr>
      </w:pPr>
    </w:p>
    <w:p w14:paraId="4160DABD" w14:textId="77777777" w:rsidR="00A52B57" w:rsidRDefault="00A52B57" w:rsidP="007C36E6">
      <w:pPr>
        <w:tabs>
          <w:tab w:val="left" w:pos="3090"/>
        </w:tabs>
        <w:jc w:val="center"/>
        <w:rPr>
          <w:rFonts w:ascii="Calibri" w:hAnsi="Calibri" w:cs="Calibri"/>
          <w:b/>
          <w:bCs/>
        </w:rPr>
      </w:pPr>
    </w:p>
    <w:p w14:paraId="13940F6A" w14:textId="77777777" w:rsidR="00A52B57" w:rsidRDefault="00A52B57" w:rsidP="007C36E6">
      <w:pPr>
        <w:tabs>
          <w:tab w:val="left" w:pos="3090"/>
        </w:tabs>
        <w:jc w:val="center"/>
        <w:rPr>
          <w:rFonts w:ascii="Calibri" w:hAnsi="Calibri" w:cs="Calibri"/>
          <w:b/>
          <w:bCs/>
        </w:rPr>
      </w:pPr>
    </w:p>
    <w:p w14:paraId="127E37CA" w14:textId="77777777" w:rsidR="00A52B57" w:rsidRDefault="00A52B57" w:rsidP="007C36E6">
      <w:pPr>
        <w:tabs>
          <w:tab w:val="left" w:pos="3090"/>
        </w:tabs>
        <w:jc w:val="center"/>
        <w:rPr>
          <w:rFonts w:ascii="Calibri" w:hAnsi="Calibri" w:cs="Calibri"/>
          <w:b/>
          <w:bCs/>
        </w:rPr>
      </w:pPr>
    </w:p>
    <w:p w14:paraId="1A0B710A" w14:textId="77777777" w:rsidR="00A52B57" w:rsidRDefault="00A52B57" w:rsidP="007C36E6">
      <w:pPr>
        <w:tabs>
          <w:tab w:val="left" w:pos="3090"/>
        </w:tabs>
        <w:jc w:val="center"/>
        <w:rPr>
          <w:rFonts w:ascii="Calibri" w:hAnsi="Calibri" w:cs="Calibri"/>
          <w:b/>
          <w:bCs/>
        </w:rPr>
      </w:pPr>
    </w:p>
    <w:p w14:paraId="43AC505F" w14:textId="77777777" w:rsidR="00A52B57" w:rsidRDefault="00A52B57" w:rsidP="007C36E6">
      <w:pPr>
        <w:tabs>
          <w:tab w:val="left" w:pos="3090"/>
        </w:tabs>
        <w:jc w:val="center"/>
        <w:rPr>
          <w:rFonts w:ascii="Calibri" w:hAnsi="Calibri" w:cs="Calibri"/>
          <w:b/>
          <w:bCs/>
        </w:rPr>
      </w:pPr>
    </w:p>
    <w:p w14:paraId="03E90CDA" w14:textId="77777777" w:rsidR="00A52B57" w:rsidRDefault="00A52B57" w:rsidP="007C36E6">
      <w:pPr>
        <w:tabs>
          <w:tab w:val="left" w:pos="3090"/>
        </w:tabs>
        <w:jc w:val="center"/>
        <w:rPr>
          <w:rFonts w:ascii="Calibri" w:hAnsi="Calibri" w:cs="Calibri"/>
          <w:b/>
          <w:bCs/>
        </w:rPr>
      </w:pPr>
    </w:p>
    <w:p w14:paraId="4AFBE3B1" w14:textId="77777777" w:rsidR="00A52B57" w:rsidRDefault="00A52B57" w:rsidP="007C36E6">
      <w:pPr>
        <w:tabs>
          <w:tab w:val="left" w:pos="3090"/>
        </w:tabs>
        <w:jc w:val="center"/>
        <w:rPr>
          <w:rFonts w:ascii="Calibri" w:hAnsi="Calibri" w:cs="Calibri"/>
          <w:b/>
          <w:bCs/>
        </w:rPr>
      </w:pPr>
    </w:p>
    <w:p w14:paraId="01C8EB1A" w14:textId="77777777" w:rsidR="00A52B57" w:rsidRDefault="00A52B57" w:rsidP="007C36E6">
      <w:pPr>
        <w:tabs>
          <w:tab w:val="left" w:pos="3090"/>
        </w:tabs>
        <w:jc w:val="center"/>
        <w:rPr>
          <w:rFonts w:ascii="Calibri" w:hAnsi="Calibri" w:cs="Calibri"/>
          <w:b/>
          <w:bCs/>
        </w:rPr>
      </w:pPr>
    </w:p>
    <w:p w14:paraId="7846278F" w14:textId="77777777" w:rsidR="00A52B57" w:rsidRDefault="00A52B57" w:rsidP="007C36E6">
      <w:pPr>
        <w:tabs>
          <w:tab w:val="left" w:pos="3090"/>
        </w:tabs>
        <w:jc w:val="center"/>
        <w:rPr>
          <w:rFonts w:ascii="Calibri" w:hAnsi="Calibri" w:cs="Calibri"/>
          <w:b/>
          <w:bCs/>
        </w:rPr>
      </w:pPr>
    </w:p>
    <w:p w14:paraId="6712D01D" w14:textId="77777777" w:rsidR="00A52B57" w:rsidRDefault="00A52B57" w:rsidP="007C36E6">
      <w:pPr>
        <w:tabs>
          <w:tab w:val="left" w:pos="3090"/>
        </w:tabs>
        <w:jc w:val="center"/>
        <w:rPr>
          <w:rFonts w:ascii="Calibri" w:hAnsi="Calibri" w:cs="Calibri"/>
          <w:b/>
          <w:bCs/>
        </w:rPr>
      </w:pPr>
    </w:p>
    <w:p w14:paraId="04D88C77" w14:textId="77777777" w:rsidR="00A52B57" w:rsidRDefault="00A52B57" w:rsidP="007C36E6">
      <w:pPr>
        <w:tabs>
          <w:tab w:val="left" w:pos="3090"/>
        </w:tabs>
        <w:jc w:val="center"/>
        <w:rPr>
          <w:rFonts w:ascii="Calibri" w:hAnsi="Calibri" w:cs="Calibri"/>
          <w:b/>
          <w:bCs/>
        </w:rPr>
      </w:pPr>
    </w:p>
    <w:p w14:paraId="1F5E1F17" w14:textId="77777777" w:rsidR="00A52B57" w:rsidRDefault="00A52B57" w:rsidP="007C36E6">
      <w:pPr>
        <w:tabs>
          <w:tab w:val="left" w:pos="3090"/>
        </w:tabs>
        <w:jc w:val="center"/>
        <w:rPr>
          <w:rFonts w:ascii="Calibri" w:hAnsi="Calibri" w:cs="Calibri"/>
          <w:b/>
          <w:bCs/>
        </w:rPr>
      </w:pPr>
    </w:p>
    <w:p w14:paraId="349AC996" w14:textId="77777777" w:rsidR="00A52B57" w:rsidRPr="00042244" w:rsidRDefault="00A52B57" w:rsidP="00F60DBD">
      <w:pPr>
        <w:tabs>
          <w:tab w:val="left" w:pos="3090"/>
        </w:tabs>
        <w:rPr>
          <w:rFonts w:ascii="Calibri" w:hAnsi="Calibri" w:cs="Calibri"/>
          <w:sz w:val="22"/>
          <w:szCs w:val="22"/>
        </w:rPr>
      </w:pPr>
    </w:p>
    <w:sectPr w:rsidR="00A52B57" w:rsidRPr="00042244"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DEDD" w14:textId="77777777" w:rsidR="00373978" w:rsidRDefault="00373978" w:rsidP="008361BB">
      <w:r>
        <w:separator/>
      </w:r>
    </w:p>
  </w:endnote>
  <w:endnote w:type="continuationSeparator" w:id="0">
    <w:p w14:paraId="5B4E5A51" w14:textId="77777777" w:rsidR="00373978" w:rsidRDefault="0037397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4734" w14:textId="77777777" w:rsidR="00373978" w:rsidRDefault="00373978" w:rsidP="008361BB">
      <w:r>
        <w:separator/>
      </w:r>
    </w:p>
  </w:footnote>
  <w:footnote w:type="continuationSeparator" w:id="0">
    <w:p w14:paraId="34F9B97F" w14:textId="77777777" w:rsidR="00373978" w:rsidRDefault="0037397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244"/>
    <w:rsid w:val="00042B7B"/>
    <w:rsid w:val="00042EEE"/>
    <w:rsid w:val="00045CEA"/>
    <w:rsid w:val="00054070"/>
    <w:rsid w:val="000737CE"/>
    <w:rsid w:val="00084322"/>
    <w:rsid w:val="00095E1B"/>
    <w:rsid w:val="000B61DB"/>
    <w:rsid w:val="000C01E1"/>
    <w:rsid w:val="000C2287"/>
    <w:rsid w:val="000D2E20"/>
    <w:rsid w:val="000D34C2"/>
    <w:rsid w:val="000E070D"/>
    <w:rsid w:val="00115EB3"/>
    <w:rsid w:val="001249EE"/>
    <w:rsid w:val="00126C77"/>
    <w:rsid w:val="00147FD6"/>
    <w:rsid w:val="00151558"/>
    <w:rsid w:val="00195071"/>
    <w:rsid w:val="001B4C4B"/>
    <w:rsid w:val="001B4C4F"/>
    <w:rsid w:val="001D0F47"/>
    <w:rsid w:val="0021574A"/>
    <w:rsid w:val="002206CF"/>
    <w:rsid w:val="00222ED2"/>
    <w:rsid w:val="00225480"/>
    <w:rsid w:val="002534EE"/>
    <w:rsid w:val="00264353"/>
    <w:rsid w:val="00270162"/>
    <w:rsid w:val="002846E0"/>
    <w:rsid w:val="002D2A00"/>
    <w:rsid w:val="002D35B4"/>
    <w:rsid w:val="002E1ED5"/>
    <w:rsid w:val="002E1F10"/>
    <w:rsid w:val="00301E85"/>
    <w:rsid w:val="00352720"/>
    <w:rsid w:val="0036444C"/>
    <w:rsid w:val="00372349"/>
    <w:rsid w:val="00373978"/>
    <w:rsid w:val="003C4DDA"/>
    <w:rsid w:val="003F03CA"/>
    <w:rsid w:val="003F5227"/>
    <w:rsid w:val="003F6248"/>
    <w:rsid w:val="00400807"/>
    <w:rsid w:val="0041160B"/>
    <w:rsid w:val="0042110D"/>
    <w:rsid w:val="00443807"/>
    <w:rsid w:val="00474340"/>
    <w:rsid w:val="0048086B"/>
    <w:rsid w:val="004868FA"/>
    <w:rsid w:val="004C0139"/>
    <w:rsid w:val="004D0952"/>
    <w:rsid w:val="004D3E75"/>
    <w:rsid w:val="004D7C1F"/>
    <w:rsid w:val="004E51D1"/>
    <w:rsid w:val="00502C24"/>
    <w:rsid w:val="005069C7"/>
    <w:rsid w:val="00513A4A"/>
    <w:rsid w:val="00526F60"/>
    <w:rsid w:val="00554BE2"/>
    <w:rsid w:val="005557ED"/>
    <w:rsid w:val="00556CAF"/>
    <w:rsid w:val="00577DBD"/>
    <w:rsid w:val="00595F2D"/>
    <w:rsid w:val="005A428B"/>
    <w:rsid w:val="005C2343"/>
    <w:rsid w:val="006061C8"/>
    <w:rsid w:val="0060620C"/>
    <w:rsid w:val="00622C68"/>
    <w:rsid w:val="006236D0"/>
    <w:rsid w:val="006323BC"/>
    <w:rsid w:val="00655528"/>
    <w:rsid w:val="00674AC3"/>
    <w:rsid w:val="006D3354"/>
    <w:rsid w:val="006D71C5"/>
    <w:rsid w:val="006D7360"/>
    <w:rsid w:val="006F056B"/>
    <w:rsid w:val="006F216E"/>
    <w:rsid w:val="00720449"/>
    <w:rsid w:val="00725CF7"/>
    <w:rsid w:val="00744EC2"/>
    <w:rsid w:val="007612C5"/>
    <w:rsid w:val="00771372"/>
    <w:rsid w:val="00783A4C"/>
    <w:rsid w:val="007C36E6"/>
    <w:rsid w:val="007C54EB"/>
    <w:rsid w:val="007E3397"/>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F71B7"/>
    <w:rsid w:val="00A135C6"/>
    <w:rsid w:val="00A4669C"/>
    <w:rsid w:val="00A46A6D"/>
    <w:rsid w:val="00A51683"/>
    <w:rsid w:val="00A52B57"/>
    <w:rsid w:val="00A5417E"/>
    <w:rsid w:val="00A86D24"/>
    <w:rsid w:val="00AA5E3D"/>
    <w:rsid w:val="00AB5F5D"/>
    <w:rsid w:val="00AD1323"/>
    <w:rsid w:val="00AD7D57"/>
    <w:rsid w:val="00AF03E6"/>
    <w:rsid w:val="00AF3642"/>
    <w:rsid w:val="00AF4E20"/>
    <w:rsid w:val="00B05B50"/>
    <w:rsid w:val="00B17990"/>
    <w:rsid w:val="00B21A3E"/>
    <w:rsid w:val="00B86EDF"/>
    <w:rsid w:val="00B95A59"/>
    <w:rsid w:val="00BA3638"/>
    <w:rsid w:val="00BA4949"/>
    <w:rsid w:val="00BB017C"/>
    <w:rsid w:val="00BE0103"/>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C4361"/>
    <w:rsid w:val="00DD4A49"/>
    <w:rsid w:val="00DE557C"/>
    <w:rsid w:val="00DE620F"/>
    <w:rsid w:val="00E00179"/>
    <w:rsid w:val="00E02AA6"/>
    <w:rsid w:val="00E251DF"/>
    <w:rsid w:val="00E43721"/>
    <w:rsid w:val="00E54970"/>
    <w:rsid w:val="00E66239"/>
    <w:rsid w:val="00E701F8"/>
    <w:rsid w:val="00EA42EB"/>
    <w:rsid w:val="00EC78FC"/>
    <w:rsid w:val="00EE6585"/>
    <w:rsid w:val="00F20519"/>
    <w:rsid w:val="00F30B87"/>
    <w:rsid w:val="00F35FB6"/>
    <w:rsid w:val="00F37561"/>
    <w:rsid w:val="00F60DBD"/>
    <w:rsid w:val="00F7073E"/>
    <w:rsid w:val="00F80DDA"/>
    <w:rsid w:val="00F8320A"/>
    <w:rsid w:val="00F87E2B"/>
    <w:rsid w:val="00F946CA"/>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57</cp:revision>
  <cp:lastPrinted>2025-09-10T18:01:00Z</cp:lastPrinted>
  <dcterms:created xsi:type="dcterms:W3CDTF">2025-05-09T13:30:00Z</dcterms:created>
  <dcterms:modified xsi:type="dcterms:W3CDTF">2026-03-31T14:25:00Z</dcterms:modified>
</cp:coreProperties>
</file>