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7E3CE" w14:textId="2ABD5EF8" w:rsidR="001549BD" w:rsidRPr="000C11BC" w:rsidRDefault="00F81420" w:rsidP="000C11BC">
      <w:pPr>
        <w:pStyle w:val="Sinespaciado"/>
        <w:tabs>
          <w:tab w:val="right" w:pos="8498"/>
        </w:tabs>
        <w:rPr>
          <w:rFonts w:cs="Calibri"/>
          <w:b/>
          <w:bCs/>
          <w:sz w:val="24"/>
          <w:szCs w:val="24"/>
        </w:rPr>
      </w:pPr>
      <w:r>
        <w:rPr>
          <w:rFonts w:cs="Calibri"/>
          <w:b/>
          <w:bCs/>
          <w:sz w:val="24"/>
          <w:szCs w:val="24"/>
        </w:rPr>
        <w:t xml:space="preserve"> </w:t>
      </w:r>
    </w:p>
    <w:p w14:paraId="62E00306" w14:textId="77777777" w:rsidR="00953DFD" w:rsidRDefault="00953DFD" w:rsidP="00830669">
      <w:pPr>
        <w:pStyle w:val="Sinespaciado"/>
        <w:jc w:val="center"/>
        <w:rPr>
          <w:rFonts w:cs="Calibri"/>
          <w:b/>
          <w:bCs/>
          <w:sz w:val="24"/>
          <w:szCs w:val="24"/>
        </w:rPr>
      </w:pPr>
    </w:p>
    <w:p w14:paraId="171B51E1" w14:textId="1CBB9215" w:rsidR="00830669" w:rsidRDefault="00830669" w:rsidP="00830669">
      <w:pPr>
        <w:pStyle w:val="Sinespaciado"/>
        <w:jc w:val="center"/>
        <w:rPr>
          <w:rFonts w:cs="Calibri"/>
          <w:b/>
          <w:bCs/>
          <w:sz w:val="24"/>
          <w:szCs w:val="24"/>
        </w:rPr>
      </w:pPr>
      <w:r>
        <w:rPr>
          <w:rFonts w:cs="Calibri"/>
          <w:b/>
          <w:bCs/>
          <w:sz w:val="24"/>
          <w:szCs w:val="24"/>
        </w:rPr>
        <w:t>BOLETÍN DE PRENSA</w:t>
      </w:r>
    </w:p>
    <w:p w14:paraId="7F5C8DDF" w14:textId="77777777" w:rsidR="00953DFD" w:rsidRDefault="00953DFD" w:rsidP="009D09D4">
      <w:pPr>
        <w:pStyle w:val="Sinespaciado"/>
        <w:rPr>
          <w:rFonts w:cs="Calibri"/>
          <w:b/>
          <w:bCs/>
          <w:sz w:val="24"/>
          <w:szCs w:val="24"/>
        </w:rPr>
      </w:pPr>
    </w:p>
    <w:p w14:paraId="462C8B71" w14:textId="7283376A" w:rsidR="0003084A" w:rsidRDefault="00830669" w:rsidP="00193F81">
      <w:pPr>
        <w:pStyle w:val="Sinespaciado"/>
        <w:rPr>
          <w:rFonts w:cs="Calibri"/>
          <w:b/>
          <w:bCs/>
          <w:sz w:val="24"/>
          <w:szCs w:val="24"/>
        </w:rPr>
      </w:pPr>
      <w:r>
        <w:rPr>
          <w:rFonts w:cs="Calibri"/>
          <w:b/>
          <w:bCs/>
          <w:sz w:val="24"/>
          <w:szCs w:val="24"/>
        </w:rPr>
        <w:t>HGPT/8</w:t>
      </w:r>
      <w:r w:rsidR="00CF2CA6">
        <w:rPr>
          <w:rFonts w:cs="Calibri"/>
          <w:b/>
          <w:bCs/>
          <w:sz w:val="24"/>
          <w:szCs w:val="24"/>
        </w:rPr>
        <w:t>81</w:t>
      </w:r>
      <w:r>
        <w:rPr>
          <w:rFonts w:cs="Calibri"/>
          <w:b/>
          <w:bCs/>
          <w:sz w:val="24"/>
          <w:szCs w:val="24"/>
        </w:rPr>
        <w:t>/2</w:t>
      </w:r>
      <w:r w:rsidR="00AA6090">
        <w:rPr>
          <w:rFonts w:cs="Calibri"/>
          <w:b/>
          <w:bCs/>
          <w:sz w:val="24"/>
          <w:szCs w:val="24"/>
        </w:rPr>
        <w:t>8</w:t>
      </w:r>
      <w:r w:rsidR="00CB0334">
        <w:rPr>
          <w:rFonts w:cs="Calibri"/>
          <w:b/>
          <w:bCs/>
          <w:sz w:val="24"/>
          <w:szCs w:val="24"/>
        </w:rPr>
        <w:t>/</w:t>
      </w:r>
      <w:r>
        <w:rPr>
          <w:rFonts w:cs="Calibri"/>
          <w:b/>
          <w:bCs/>
          <w:sz w:val="24"/>
          <w:szCs w:val="24"/>
        </w:rPr>
        <w:t>11/2025</w:t>
      </w:r>
    </w:p>
    <w:p w14:paraId="425D3D9A" w14:textId="77777777" w:rsidR="00AE7328" w:rsidRDefault="00AE7328" w:rsidP="00AE46F0">
      <w:pPr>
        <w:pStyle w:val="Sinespaciado"/>
        <w:jc w:val="center"/>
        <w:rPr>
          <w:rFonts w:cs="Calibri"/>
          <w:b/>
          <w:bCs/>
          <w:sz w:val="24"/>
          <w:szCs w:val="24"/>
        </w:rPr>
      </w:pPr>
    </w:p>
    <w:p w14:paraId="2A636580" w14:textId="4239B7B1" w:rsidR="00520DA4" w:rsidRPr="00CF2CA6" w:rsidRDefault="00520DA4" w:rsidP="00520DA4">
      <w:pPr>
        <w:pStyle w:val="Sinespaciado"/>
        <w:jc w:val="center"/>
        <w:rPr>
          <w:rFonts w:cs="Calibri"/>
          <w:b/>
          <w:bCs/>
          <w:lang w:val="es-ES_tradnl"/>
        </w:rPr>
      </w:pPr>
      <w:r w:rsidRPr="00CF2CA6">
        <w:rPr>
          <w:rFonts w:cs="Calibri"/>
          <w:b/>
          <w:bCs/>
          <w:lang w:val="es-ES_tradnl"/>
        </w:rPr>
        <w:t xml:space="preserve">AVANZA EXITOSAMENTE EL PROYECTO DE MEJORAMIENTO GENÉTICO DE CUYES </w:t>
      </w:r>
    </w:p>
    <w:p w14:paraId="1452E4D2" w14:textId="622E6EF4" w:rsidR="00520DA4" w:rsidRPr="00CF2CA6" w:rsidRDefault="00520DA4" w:rsidP="00520DA4">
      <w:pPr>
        <w:pStyle w:val="Sinespaciado"/>
        <w:jc w:val="center"/>
        <w:rPr>
          <w:rFonts w:cs="Calibri"/>
          <w:b/>
          <w:bCs/>
          <w:lang w:val="es-ES_tradnl"/>
        </w:rPr>
      </w:pPr>
      <w:r w:rsidRPr="00CF2CA6">
        <w:rPr>
          <w:rFonts w:cs="Calibri"/>
          <w:b/>
          <w:bCs/>
          <w:lang w:val="es-ES_tradnl"/>
        </w:rPr>
        <w:t>EN TUNGURAHUA</w:t>
      </w:r>
    </w:p>
    <w:p w14:paraId="4B2100F7" w14:textId="77777777" w:rsidR="00520DA4" w:rsidRPr="000A5BB0" w:rsidRDefault="00520DA4" w:rsidP="00520DA4">
      <w:pPr>
        <w:pStyle w:val="Sinespaciado"/>
        <w:jc w:val="both"/>
        <w:rPr>
          <w:rFonts w:cs="Calibri"/>
          <w:b/>
          <w:bCs/>
          <w:lang w:val="es-ES_tradnl"/>
        </w:rPr>
      </w:pPr>
    </w:p>
    <w:p w14:paraId="4C2ED1CE" w14:textId="15C19121" w:rsidR="00520DA4" w:rsidRPr="00520DA4" w:rsidRDefault="00520DA4" w:rsidP="00520DA4">
      <w:pPr>
        <w:pStyle w:val="Sinespaciado"/>
        <w:jc w:val="both"/>
        <w:rPr>
          <w:rFonts w:cs="Calibri"/>
          <w:lang w:val="es-ES_tradnl"/>
        </w:rPr>
      </w:pPr>
      <w:r w:rsidRPr="00520DA4">
        <w:rPr>
          <w:rFonts w:cs="Calibri"/>
          <w:lang w:val="es-ES_tradnl"/>
        </w:rPr>
        <w:t xml:space="preserve">El Gobierno Provincial de Tungurahua, a través del Centro de </w:t>
      </w:r>
      <w:proofErr w:type="spellStart"/>
      <w:proofErr w:type="gramStart"/>
      <w:r w:rsidRPr="00520DA4">
        <w:rPr>
          <w:rFonts w:cs="Calibri"/>
          <w:lang w:val="es-ES_tradnl"/>
        </w:rPr>
        <w:t>Investigación</w:t>
      </w:r>
      <w:r w:rsidR="00CF2CA6">
        <w:rPr>
          <w:rFonts w:cs="Calibri"/>
          <w:lang w:val="es-ES_tradnl"/>
        </w:rPr>
        <w:t>,</w:t>
      </w:r>
      <w:r w:rsidRPr="00520DA4">
        <w:rPr>
          <w:rFonts w:cs="Calibri"/>
          <w:lang w:val="es-ES_tradnl"/>
        </w:rPr>
        <w:t>Innovación</w:t>
      </w:r>
      <w:proofErr w:type="spellEnd"/>
      <w:proofErr w:type="gramEnd"/>
      <w:r w:rsidRPr="00520DA4">
        <w:rPr>
          <w:rFonts w:cs="Calibri"/>
          <w:lang w:val="es-ES_tradnl"/>
        </w:rPr>
        <w:t xml:space="preserve"> Tecnológica Agropecuaria Tungurahua (CIITAT), consolida importantes avances en el proyecto “Mejoramiento Genético de Cuyes en la Provincia de Tungurahua”, tras la suscripción de una Carta Compromiso de Cooperación Interinstitucional con la Fundación Humana Pueblo a Pueblo – Ecuador (FHPP-E). El documento fue firmado por el prefecto Dr. Manuel </w:t>
      </w:r>
      <w:proofErr w:type="spellStart"/>
      <w:r w:rsidRPr="00520DA4">
        <w:rPr>
          <w:rFonts w:cs="Calibri"/>
          <w:lang w:val="es-ES_tradnl"/>
        </w:rPr>
        <w:t>Caizabanda</w:t>
      </w:r>
      <w:proofErr w:type="spellEnd"/>
      <w:r w:rsidRPr="00520DA4">
        <w:rPr>
          <w:rFonts w:cs="Calibri"/>
          <w:lang w:val="es-ES_tradnl"/>
        </w:rPr>
        <w:t xml:space="preserve"> y </w:t>
      </w:r>
      <w:proofErr w:type="spellStart"/>
      <w:r w:rsidRPr="00520DA4">
        <w:rPr>
          <w:rFonts w:cs="Calibri"/>
          <w:lang w:val="es-ES_tradnl"/>
        </w:rPr>
        <w:t>Bjame</w:t>
      </w:r>
      <w:proofErr w:type="spellEnd"/>
      <w:r w:rsidRPr="00520DA4">
        <w:rPr>
          <w:rFonts w:cs="Calibri"/>
          <w:lang w:val="es-ES_tradnl"/>
        </w:rPr>
        <w:t xml:space="preserve"> </w:t>
      </w:r>
      <w:proofErr w:type="spellStart"/>
      <w:r w:rsidRPr="00520DA4">
        <w:rPr>
          <w:rFonts w:cs="Calibri"/>
          <w:lang w:val="es-ES_tradnl"/>
        </w:rPr>
        <w:t>Hegaad</w:t>
      </w:r>
      <w:proofErr w:type="spellEnd"/>
      <w:r w:rsidRPr="00520DA4">
        <w:rPr>
          <w:rFonts w:cs="Calibri"/>
          <w:lang w:val="es-ES_tradnl"/>
        </w:rPr>
        <w:t xml:space="preserve"> </w:t>
      </w:r>
      <w:proofErr w:type="spellStart"/>
      <w:r w:rsidRPr="00520DA4">
        <w:rPr>
          <w:rFonts w:cs="Calibri"/>
          <w:lang w:val="es-ES_tradnl"/>
        </w:rPr>
        <w:t>Hjorth</w:t>
      </w:r>
      <w:proofErr w:type="spellEnd"/>
      <w:r w:rsidRPr="00520DA4">
        <w:rPr>
          <w:rFonts w:cs="Calibri"/>
          <w:lang w:val="es-ES_tradnl"/>
        </w:rPr>
        <w:t>, representante legal de la Fundación.</w:t>
      </w:r>
    </w:p>
    <w:p w14:paraId="3B33B004" w14:textId="77777777" w:rsidR="00520DA4" w:rsidRPr="00520DA4" w:rsidRDefault="00520DA4" w:rsidP="00520DA4">
      <w:pPr>
        <w:pStyle w:val="Sinespaciado"/>
        <w:jc w:val="both"/>
        <w:rPr>
          <w:rFonts w:cs="Calibri"/>
          <w:lang w:val="es-ES_tradnl"/>
        </w:rPr>
      </w:pPr>
    </w:p>
    <w:p w14:paraId="48F45DAC" w14:textId="77777777" w:rsidR="00520DA4" w:rsidRDefault="00520DA4" w:rsidP="00520DA4">
      <w:pPr>
        <w:pStyle w:val="Sinespaciado"/>
        <w:jc w:val="both"/>
        <w:rPr>
          <w:rFonts w:cs="Calibri"/>
          <w:lang w:val="es-ES_tradnl"/>
        </w:rPr>
      </w:pPr>
      <w:r w:rsidRPr="00520DA4">
        <w:rPr>
          <w:rFonts w:cs="Calibri"/>
          <w:lang w:val="es-ES_tradnl"/>
        </w:rPr>
        <w:t>Este acuerdo establece acciones conjuntas orientadas a fortalecer la investigación agropecuaria que desarrolla el CIITAT, promoviendo procesos prácticos de aprendizaje enfocados en el desarrollo científico, la innovación y la mejora continua de la producción de cuyes en la provincia. El proyecto estará vigente hasta diciembre de 2025.</w:t>
      </w:r>
    </w:p>
    <w:p w14:paraId="61BA6F9E" w14:textId="77777777" w:rsidR="00520DA4" w:rsidRPr="00520DA4" w:rsidRDefault="00520DA4" w:rsidP="00520DA4">
      <w:pPr>
        <w:pStyle w:val="Sinespaciado"/>
        <w:jc w:val="both"/>
        <w:rPr>
          <w:rFonts w:cs="Calibri"/>
          <w:lang w:val="es-ES_tradnl"/>
        </w:rPr>
      </w:pPr>
    </w:p>
    <w:p w14:paraId="4858DBF6" w14:textId="77777777" w:rsidR="00520DA4" w:rsidRPr="00520DA4" w:rsidRDefault="00520DA4" w:rsidP="00520DA4">
      <w:pPr>
        <w:pStyle w:val="Sinespaciado"/>
        <w:jc w:val="both"/>
        <w:rPr>
          <w:rFonts w:cs="Calibri"/>
          <w:b/>
          <w:bCs/>
          <w:lang w:val="es-ES_tradnl"/>
        </w:rPr>
      </w:pPr>
      <w:r w:rsidRPr="00520DA4">
        <w:rPr>
          <w:rFonts w:cs="Calibri"/>
          <w:b/>
          <w:bCs/>
          <w:lang w:val="es-ES_tradnl"/>
        </w:rPr>
        <w:t>Resultados y proyección del proyecto</w:t>
      </w:r>
    </w:p>
    <w:p w14:paraId="13FB44DC" w14:textId="77777777" w:rsidR="00520DA4" w:rsidRPr="00520DA4" w:rsidRDefault="00520DA4" w:rsidP="00520DA4">
      <w:pPr>
        <w:pStyle w:val="Sinespaciado"/>
        <w:jc w:val="both"/>
        <w:rPr>
          <w:rFonts w:cs="Calibri"/>
          <w:b/>
          <w:bCs/>
          <w:lang w:val="es-ES_tradnl"/>
        </w:rPr>
      </w:pPr>
    </w:p>
    <w:p w14:paraId="298D7341" w14:textId="329B16E1" w:rsidR="00520DA4" w:rsidRPr="00520DA4" w:rsidRDefault="00520DA4" w:rsidP="00520DA4">
      <w:pPr>
        <w:pStyle w:val="Sinespaciado"/>
        <w:jc w:val="both"/>
        <w:rPr>
          <w:rFonts w:cs="Calibri"/>
          <w:lang w:val="es-ES_tradnl"/>
        </w:rPr>
      </w:pPr>
      <w:r w:rsidRPr="00520DA4">
        <w:rPr>
          <w:rFonts w:cs="Calibri"/>
          <w:lang w:val="es-ES_tradnl"/>
        </w:rPr>
        <w:t>La iniciativa contempla</w:t>
      </w:r>
      <w:r w:rsidR="000A5BB0">
        <w:rPr>
          <w:rFonts w:cs="Calibri"/>
          <w:lang w:val="es-ES_tradnl"/>
        </w:rPr>
        <w:t xml:space="preserve"> el mejoramiento genético del</w:t>
      </w:r>
      <w:r w:rsidRPr="00520DA4">
        <w:rPr>
          <w:rFonts w:cs="Calibri"/>
          <w:lang w:val="es-ES_tradnl"/>
        </w:rPr>
        <w:t xml:space="preserve"> cuy</w:t>
      </w:r>
      <w:r w:rsidR="000A5BB0">
        <w:rPr>
          <w:rFonts w:cs="Calibri"/>
          <w:lang w:val="es-ES_tradnl"/>
        </w:rPr>
        <w:t xml:space="preserve"> lo que </w:t>
      </w:r>
      <w:r w:rsidRPr="00520DA4">
        <w:rPr>
          <w:rFonts w:cs="Calibri"/>
          <w:lang w:val="es-ES_tradnl"/>
        </w:rPr>
        <w:t>permitirá ofrecer a los productores animales de calidad</w:t>
      </w:r>
      <w:r w:rsidR="00CF2CA6">
        <w:rPr>
          <w:rFonts w:cs="Calibri"/>
          <w:lang w:val="es-ES_tradnl"/>
        </w:rPr>
        <w:t xml:space="preserve"> resistente</w:t>
      </w:r>
      <w:r w:rsidRPr="00520DA4">
        <w:rPr>
          <w:rFonts w:cs="Calibri"/>
          <w:lang w:val="es-ES_tradnl"/>
        </w:rPr>
        <w:t>, libres de enfermedades y adaptados a las condiciones ambientales de Tungurahua.</w:t>
      </w:r>
    </w:p>
    <w:p w14:paraId="328B5B75" w14:textId="77777777" w:rsidR="00520DA4" w:rsidRPr="00520DA4" w:rsidRDefault="00520DA4" w:rsidP="00520DA4">
      <w:pPr>
        <w:pStyle w:val="Sinespaciado"/>
        <w:jc w:val="both"/>
        <w:rPr>
          <w:rFonts w:cs="Calibri"/>
          <w:lang w:val="es-ES_tradnl"/>
        </w:rPr>
      </w:pPr>
    </w:p>
    <w:p w14:paraId="27405EFD" w14:textId="77777777" w:rsidR="00520DA4" w:rsidRPr="00520DA4" w:rsidRDefault="00520DA4" w:rsidP="00520DA4">
      <w:pPr>
        <w:pStyle w:val="Sinespaciado"/>
        <w:jc w:val="both"/>
        <w:rPr>
          <w:rFonts w:cs="Calibri"/>
          <w:lang w:val="es-ES_tradnl"/>
        </w:rPr>
      </w:pPr>
      <w:r w:rsidRPr="00520DA4">
        <w:rPr>
          <w:rFonts w:cs="Calibri"/>
          <w:lang w:val="es-ES_tradnl"/>
        </w:rPr>
        <w:t>Como parte del compromiso institucional, el Gobierno Provincial entregará a la Fundación toda la información vinculada a las buenas prácticas de investigación, mientras que FHPP-E impulsará la difusión del proyecto para que pequeños y medianos productores participen y accedan a sus beneficios.</w:t>
      </w:r>
    </w:p>
    <w:p w14:paraId="6B88CE53" w14:textId="77777777" w:rsidR="00520DA4" w:rsidRPr="00520DA4" w:rsidRDefault="00520DA4" w:rsidP="00520DA4">
      <w:pPr>
        <w:pStyle w:val="Sinespaciado"/>
        <w:jc w:val="both"/>
        <w:rPr>
          <w:rFonts w:cs="Calibri"/>
          <w:lang w:val="es-ES_tradnl"/>
        </w:rPr>
      </w:pPr>
    </w:p>
    <w:p w14:paraId="0018FFC8" w14:textId="1A7201B0" w:rsidR="00520DA4" w:rsidRPr="00520DA4" w:rsidRDefault="00520DA4" w:rsidP="000A5BB0">
      <w:pPr>
        <w:pStyle w:val="Sinespaciado"/>
        <w:jc w:val="both"/>
        <w:rPr>
          <w:rFonts w:cs="Calibri"/>
          <w:lang w:val="es-ES_tradnl"/>
        </w:rPr>
      </w:pPr>
      <w:r w:rsidRPr="00520DA4">
        <w:rPr>
          <w:rFonts w:cs="Calibri"/>
          <w:lang w:val="es-ES_tradnl"/>
        </w:rPr>
        <w:t>El proyecto prevé la instalación de cuatro núcleos reproductores</w:t>
      </w:r>
      <w:r w:rsidR="000A5BB0">
        <w:rPr>
          <w:rFonts w:cs="Calibri"/>
          <w:lang w:val="es-ES_tradnl"/>
        </w:rPr>
        <w:t xml:space="preserve"> </w:t>
      </w:r>
      <w:proofErr w:type="gramStart"/>
      <w:r w:rsidR="000A5BB0">
        <w:rPr>
          <w:rFonts w:cs="Calibri"/>
          <w:lang w:val="es-ES_tradnl"/>
        </w:rPr>
        <w:t>de  cuyes</w:t>
      </w:r>
      <w:proofErr w:type="gramEnd"/>
      <w:r w:rsidR="000A5BB0">
        <w:rPr>
          <w:rFonts w:cs="Calibri"/>
          <w:lang w:val="es-ES_tradnl"/>
        </w:rPr>
        <w:t xml:space="preserve"> </w:t>
      </w:r>
      <w:r w:rsidRPr="00520DA4">
        <w:rPr>
          <w:rFonts w:cs="Calibri"/>
          <w:lang w:val="es-ES_tradnl"/>
        </w:rPr>
        <w:t xml:space="preserve"> en los siguientes sectores:</w:t>
      </w:r>
      <w:r w:rsidR="000A5BB0">
        <w:rPr>
          <w:rFonts w:cs="Calibri"/>
          <w:lang w:val="es-ES_tradnl"/>
        </w:rPr>
        <w:t xml:space="preserve"> </w:t>
      </w:r>
      <w:r w:rsidRPr="00520DA4">
        <w:rPr>
          <w:rFonts w:cs="Calibri"/>
          <w:lang w:val="es-ES_tradnl"/>
        </w:rPr>
        <w:t>CIITAT – Píllaro</w:t>
      </w:r>
      <w:r w:rsidR="000A5BB0">
        <w:rPr>
          <w:rFonts w:cs="Calibri"/>
          <w:lang w:val="es-ES_tradnl"/>
        </w:rPr>
        <w:t xml:space="preserve">, </w:t>
      </w:r>
      <w:r w:rsidRPr="00520DA4">
        <w:rPr>
          <w:rFonts w:cs="Calibri"/>
          <w:lang w:val="es-ES_tradnl"/>
        </w:rPr>
        <w:t xml:space="preserve">Asociación CONDENSAN – </w:t>
      </w:r>
      <w:proofErr w:type="spellStart"/>
      <w:r w:rsidRPr="00520DA4">
        <w:rPr>
          <w:rFonts w:cs="Calibri"/>
          <w:lang w:val="es-ES_tradnl"/>
        </w:rPr>
        <w:t>Quisapincha</w:t>
      </w:r>
      <w:proofErr w:type="spellEnd"/>
      <w:r w:rsidR="000A5BB0">
        <w:rPr>
          <w:rFonts w:cs="Calibri"/>
          <w:lang w:val="es-ES_tradnl"/>
        </w:rPr>
        <w:t xml:space="preserve">, </w:t>
      </w:r>
      <w:r w:rsidRPr="00520DA4">
        <w:rPr>
          <w:rFonts w:cs="Calibri"/>
          <w:lang w:val="es-ES_tradnl"/>
        </w:rPr>
        <w:t xml:space="preserve">Bellavista – </w:t>
      </w:r>
      <w:proofErr w:type="spellStart"/>
      <w:r w:rsidRPr="00520DA4">
        <w:rPr>
          <w:rFonts w:cs="Calibri"/>
          <w:lang w:val="es-ES_tradnl"/>
        </w:rPr>
        <w:t>Tisaleo</w:t>
      </w:r>
      <w:proofErr w:type="spellEnd"/>
      <w:r w:rsidR="000A5BB0">
        <w:rPr>
          <w:rFonts w:cs="Calibri"/>
          <w:lang w:val="es-ES_tradnl"/>
        </w:rPr>
        <w:t xml:space="preserve"> y </w:t>
      </w:r>
      <w:r w:rsidRPr="00520DA4">
        <w:rPr>
          <w:rFonts w:cs="Calibri"/>
          <w:lang w:val="es-ES_tradnl"/>
        </w:rPr>
        <w:t xml:space="preserve">Asociación </w:t>
      </w:r>
      <w:proofErr w:type="spellStart"/>
      <w:r w:rsidRPr="00520DA4">
        <w:rPr>
          <w:rFonts w:cs="Calibri"/>
          <w:lang w:val="es-ES_tradnl"/>
        </w:rPr>
        <w:t>Guaytambos</w:t>
      </w:r>
      <w:proofErr w:type="spellEnd"/>
      <w:r w:rsidRPr="00520DA4">
        <w:rPr>
          <w:rFonts w:cs="Calibri"/>
          <w:lang w:val="es-ES_tradnl"/>
        </w:rPr>
        <w:t xml:space="preserve"> </w:t>
      </w:r>
      <w:r w:rsidR="000A5BB0">
        <w:rPr>
          <w:rFonts w:cs="Calibri"/>
          <w:lang w:val="es-ES_tradnl"/>
        </w:rPr>
        <w:t>de</w:t>
      </w:r>
      <w:r w:rsidRPr="00520DA4">
        <w:rPr>
          <w:rFonts w:cs="Calibri"/>
          <w:lang w:val="es-ES_tradnl"/>
        </w:rPr>
        <w:t xml:space="preserve"> </w:t>
      </w:r>
      <w:proofErr w:type="spellStart"/>
      <w:r w:rsidRPr="00520DA4">
        <w:rPr>
          <w:rFonts w:cs="Calibri"/>
          <w:lang w:val="es-ES_tradnl"/>
        </w:rPr>
        <w:t>Andignato</w:t>
      </w:r>
      <w:proofErr w:type="spellEnd"/>
      <w:r w:rsidRPr="00520DA4">
        <w:rPr>
          <w:rFonts w:cs="Calibri"/>
          <w:lang w:val="es-ES_tradnl"/>
        </w:rPr>
        <w:t>,</w:t>
      </w:r>
      <w:r w:rsidR="000A5BB0">
        <w:rPr>
          <w:rFonts w:cs="Calibri"/>
          <w:lang w:val="es-ES_tradnl"/>
        </w:rPr>
        <w:t xml:space="preserve"> del cantón </w:t>
      </w:r>
      <w:r w:rsidRPr="00520DA4">
        <w:rPr>
          <w:rFonts w:cs="Calibri"/>
          <w:lang w:val="es-ES_tradnl"/>
        </w:rPr>
        <w:t>Cevallos</w:t>
      </w:r>
      <w:r w:rsidR="000A5BB0">
        <w:rPr>
          <w:rFonts w:cs="Calibri"/>
          <w:lang w:val="es-ES_tradnl"/>
        </w:rPr>
        <w:t xml:space="preserve">. </w:t>
      </w:r>
    </w:p>
    <w:p w14:paraId="5A195859" w14:textId="77777777" w:rsidR="00520DA4" w:rsidRPr="00520DA4" w:rsidRDefault="00520DA4" w:rsidP="00520DA4">
      <w:pPr>
        <w:pStyle w:val="Sinespaciado"/>
        <w:jc w:val="both"/>
        <w:rPr>
          <w:rFonts w:cs="Calibri"/>
          <w:lang w:val="es-ES_tradnl"/>
        </w:rPr>
      </w:pPr>
    </w:p>
    <w:p w14:paraId="441DE8E6" w14:textId="59F5B937" w:rsidR="00520DA4" w:rsidRPr="00520DA4" w:rsidRDefault="00520DA4" w:rsidP="00520DA4">
      <w:pPr>
        <w:pStyle w:val="Sinespaciado"/>
        <w:jc w:val="both"/>
        <w:rPr>
          <w:rFonts w:cs="Calibri"/>
          <w:lang w:val="es-ES_tradnl"/>
        </w:rPr>
      </w:pPr>
      <w:r w:rsidRPr="00520DA4">
        <w:rPr>
          <w:rFonts w:cs="Calibri"/>
          <w:lang w:val="es-ES_tradnl"/>
        </w:rPr>
        <w:t>Cada núcleo</w:t>
      </w:r>
      <w:r w:rsidR="000A5BB0">
        <w:rPr>
          <w:rFonts w:cs="Calibri"/>
          <w:lang w:val="es-ES_tradnl"/>
        </w:rPr>
        <w:t xml:space="preserve"> reproductor </w:t>
      </w:r>
      <w:r w:rsidRPr="00520DA4">
        <w:rPr>
          <w:rFonts w:cs="Calibri"/>
          <w:lang w:val="es-ES_tradnl"/>
        </w:rPr>
        <w:t>permitirá avanzar en el mejoramiento genético mediante la selección de características fenotípicas y genotípicas</w:t>
      </w:r>
      <w:r w:rsidR="000A5BB0">
        <w:rPr>
          <w:rFonts w:cs="Calibri"/>
          <w:lang w:val="es-ES_tradnl"/>
        </w:rPr>
        <w:t xml:space="preserve"> para</w:t>
      </w:r>
      <w:r>
        <w:rPr>
          <w:rFonts w:cs="Calibri"/>
          <w:lang w:val="es-ES_tradnl"/>
        </w:rPr>
        <w:t xml:space="preserve"> </w:t>
      </w:r>
      <w:r w:rsidR="000A5BB0">
        <w:rPr>
          <w:rFonts w:cs="Calibri"/>
          <w:lang w:val="es-ES_tradnl"/>
        </w:rPr>
        <w:t>p</w:t>
      </w:r>
      <w:r w:rsidRPr="00520DA4">
        <w:rPr>
          <w:rFonts w:cs="Calibri"/>
          <w:lang w:val="es-ES_tradnl"/>
        </w:rPr>
        <w:t>roveer cuyes de calidad durante todo el año y a bajo costo</w:t>
      </w:r>
      <w:r w:rsidR="000A5BB0">
        <w:rPr>
          <w:rFonts w:cs="Calibri"/>
          <w:lang w:val="es-ES_tradnl"/>
        </w:rPr>
        <w:t>,</w:t>
      </w:r>
      <w:r>
        <w:rPr>
          <w:rFonts w:cs="Calibri"/>
          <w:lang w:val="es-ES_tradnl"/>
        </w:rPr>
        <w:t xml:space="preserve"> </w:t>
      </w:r>
      <w:r w:rsidR="000A5BB0">
        <w:rPr>
          <w:rFonts w:cs="Calibri"/>
          <w:lang w:val="es-ES_tradnl"/>
        </w:rPr>
        <w:t>m</w:t>
      </w:r>
      <w:r w:rsidRPr="00520DA4">
        <w:rPr>
          <w:rFonts w:cs="Calibri"/>
          <w:lang w:val="es-ES_tradnl"/>
        </w:rPr>
        <w:t>ejorar los índices productivos mediante capacitación y asistencia técnica</w:t>
      </w:r>
      <w:r w:rsidR="000A5BB0">
        <w:rPr>
          <w:rFonts w:cs="Calibri"/>
          <w:lang w:val="es-ES_tradnl"/>
        </w:rPr>
        <w:t>,</w:t>
      </w:r>
      <w:r>
        <w:rPr>
          <w:rFonts w:cs="Calibri"/>
          <w:lang w:val="es-ES_tradnl"/>
        </w:rPr>
        <w:t xml:space="preserve"> </w:t>
      </w:r>
      <w:r w:rsidR="000A5BB0">
        <w:rPr>
          <w:rFonts w:cs="Calibri"/>
          <w:lang w:val="es-ES_tradnl"/>
        </w:rPr>
        <w:t>f</w:t>
      </w:r>
      <w:r w:rsidRPr="00520DA4">
        <w:rPr>
          <w:rFonts w:cs="Calibri"/>
          <w:lang w:val="es-ES_tradnl"/>
        </w:rPr>
        <w:t>ijar características productivas propias que consoliden una línea genética provincial</w:t>
      </w:r>
      <w:r w:rsidR="000A5BB0">
        <w:rPr>
          <w:rFonts w:cs="Calibri"/>
          <w:lang w:val="es-ES_tradnl"/>
        </w:rPr>
        <w:t xml:space="preserve"> e</w:t>
      </w:r>
      <w:r>
        <w:rPr>
          <w:rFonts w:cs="Calibri"/>
          <w:lang w:val="es-ES_tradnl"/>
        </w:rPr>
        <w:t xml:space="preserve"> </w:t>
      </w:r>
      <w:r w:rsidRPr="00520DA4">
        <w:rPr>
          <w:rFonts w:cs="Calibri"/>
          <w:lang w:val="es-ES_tradnl"/>
        </w:rPr>
        <w:t>Iniciar la distribución de reproductores mejorados.</w:t>
      </w:r>
    </w:p>
    <w:p w14:paraId="4A7C86BC" w14:textId="77777777" w:rsidR="00520DA4" w:rsidRPr="00520DA4" w:rsidRDefault="00520DA4" w:rsidP="00520DA4">
      <w:pPr>
        <w:pStyle w:val="Sinespaciado"/>
        <w:jc w:val="both"/>
        <w:rPr>
          <w:rFonts w:cs="Calibri"/>
          <w:lang w:val="es-ES_tradnl"/>
        </w:rPr>
      </w:pPr>
    </w:p>
    <w:p w14:paraId="225ABCB4" w14:textId="7E85D37E" w:rsidR="00072FC9" w:rsidRPr="00520DA4" w:rsidRDefault="00072FC9" w:rsidP="00520DA4">
      <w:pPr>
        <w:pStyle w:val="Sinespaciado"/>
        <w:jc w:val="both"/>
        <w:rPr>
          <w:rFonts w:cs="Calibri"/>
          <w:lang w:val="es-ES_tradnl"/>
        </w:rPr>
      </w:pPr>
      <w:r>
        <w:rPr>
          <w:rFonts w:cs="Calibri"/>
          <w:lang w:val="es-ES_tradnl"/>
        </w:rPr>
        <w:t>En cuanto a la metodología el trabajo se realiza mediante núcleos reproductores ubicados en los distintos sectores participantes donde se p</w:t>
      </w:r>
      <w:r w:rsidR="005E125C">
        <w:rPr>
          <w:rFonts w:cs="Calibri"/>
          <w:lang w:val="es-ES_tradnl"/>
        </w:rPr>
        <w:t xml:space="preserve">rocederá a </w:t>
      </w:r>
      <w:r>
        <w:rPr>
          <w:rFonts w:cs="Calibri"/>
          <w:lang w:val="es-ES_tradnl"/>
        </w:rPr>
        <w:t xml:space="preserve">medir parámetros como peso al nacimiento, peso al destete, peso a las ocho semanas, peso al </w:t>
      </w:r>
      <w:proofErr w:type="gramStart"/>
      <w:r>
        <w:rPr>
          <w:rFonts w:cs="Calibri"/>
          <w:lang w:val="es-ES_tradnl"/>
        </w:rPr>
        <w:t>empadre</w:t>
      </w:r>
      <w:proofErr w:type="gramEnd"/>
      <w:r>
        <w:rPr>
          <w:rFonts w:cs="Calibri"/>
          <w:lang w:val="es-ES_tradnl"/>
        </w:rPr>
        <w:t xml:space="preserve"> </w:t>
      </w:r>
      <w:r w:rsidR="005E125C">
        <w:rPr>
          <w:rFonts w:cs="Calibri"/>
          <w:lang w:val="es-ES_tradnl"/>
        </w:rPr>
        <w:t xml:space="preserve">así </w:t>
      </w:r>
      <w:r>
        <w:rPr>
          <w:rFonts w:cs="Calibri"/>
          <w:lang w:val="es-ES_tradnl"/>
        </w:rPr>
        <w:t xml:space="preserve">como </w:t>
      </w:r>
      <w:proofErr w:type="gramStart"/>
      <w:r>
        <w:rPr>
          <w:rFonts w:cs="Calibri"/>
          <w:lang w:val="es-ES_tradnl"/>
        </w:rPr>
        <w:t>parámetros  reproductivos</w:t>
      </w:r>
      <w:proofErr w:type="gramEnd"/>
      <w:r>
        <w:rPr>
          <w:rFonts w:cs="Calibri"/>
          <w:lang w:val="es-ES_tradnl"/>
        </w:rPr>
        <w:t xml:space="preserve"> entre ellos: fertilidad p</w:t>
      </w:r>
      <w:r w:rsidR="005E125C">
        <w:rPr>
          <w:rFonts w:cs="Calibri"/>
          <w:lang w:val="es-ES_tradnl"/>
        </w:rPr>
        <w:t>r</w:t>
      </w:r>
      <w:r>
        <w:rPr>
          <w:rFonts w:cs="Calibri"/>
          <w:lang w:val="es-ES_tradnl"/>
        </w:rPr>
        <w:t xml:space="preserve">omedio, tamaño </w:t>
      </w:r>
      <w:r w:rsidR="005E125C">
        <w:rPr>
          <w:rFonts w:cs="Calibri"/>
          <w:lang w:val="es-ES_tradnl"/>
        </w:rPr>
        <w:t>de la camada, intervalo entre partos</w:t>
      </w:r>
      <w:r w:rsidR="00CF2CA6">
        <w:rPr>
          <w:rFonts w:cs="Calibri"/>
          <w:lang w:val="es-ES_tradnl"/>
        </w:rPr>
        <w:t>,</w:t>
      </w:r>
      <w:r w:rsidR="005E125C">
        <w:rPr>
          <w:rFonts w:cs="Calibri"/>
          <w:lang w:val="es-ES_tradnl"/>
        </w:rPr>
        <w:t xml:space="preserve"> n</w:t>
      </w:r>
      <w:r w:rsidR="00CF2CA6">
        <w:rPr>
          <w:rFonts w:cs="Calibri"/>
          <w:lang w:val="es-ES_tradnl"/>
        </w:rPr>
        <w:t>ú</w:t>
      </w:r>
      <w:r w:rsidR="005E125C">
        <w:rPr>
          <w:rFonts w:cs="Calibri"/>
          <w:lang w:val="es-ES_tradnl"/>
        </w:rPr>
        <w:t xml:space="preserve">mero de partos por año, periodo de gestación y número de crías por parto.   </w:t>
      </w:r>
    </w:p>
    <w:p w14:paraId="33331B9B" w14:textId="77777777" w:rsidR="00520DA4" w:rsidRPr="00520DA4" w:rsidRDefault="00520DA4" w:rsidP="00520DA4">
      <w:pPr>
        <w:pStyle w:val="Sinespaciado"/>
        <w:jc w:val="both"/>
        <w:rPr>
          <w:rFonts w:cs="Calibri"/>
          <w:lang w:val="es-ES_tradnl"/>
        </w:rPr>
      </w:pPr>
    </w:p>
    <w:p w14:paraId="3F06D161" w14:textId="69FCAB3B" w:rsidR="00A25EE9" w:rsidRDefault="00A25EE9" w:rsidP="00520DA4">
      <w:pPr>
        <w:pStyle w:val="Sinespaciado"/>
        <w:jc w:val="both"/>
        <w:rPr>
          <w:rFonts w:cs="Calibri"/>
          <w:lang w:val="es-ES_tradnl"/>
        </w:rPr>
      </w:pPr>
      <w:r>
        <w:rPr>
          <w:rFonts w:cs="Calibri"/>
          <w:lang w:val="es-ES_tradnl"/>
        </w:rPr>
        <w:t>Como parte del proyecto se desarrollará un evento nacional de socialización</w:t>
      </w:r>
      <w:r w:rsidR="00CF2CA6">
        <w:rPr>
          <w:rFonts w:cs="Calibri"/>
          <w:lang w:val="es-ES_tradnl"/>
        </w:rPr>
        <w:t xml:space="preserve"> </w:t>
      </w:r>
      <w:r>
        <w:rPr>
          <w:rFonts w:cs="Calibri"/>
          <w:lang w:val="es-ES_tradnl"/>
        </w:rPr>
        <w:t xml:space="preserve">donde productores de diversas provincias intercambiarán experiencias y conocerán los avances del proyecto de reproducción genética de cuyes </w:t>
      </w:r>
    </w:p>
    <w:p w14:paraId="7A12B7BE" w14:textId="77777777" w:rsidR="00A25EE9" w:rsidRDefault="00A25EE9" w:rsidP="00520DA4">
      <w:pPr>
        <w:pStyle w:val="Sinespaciado"/>
        <w:jc w:val="both"/>
        <w:rPr>
          <w:rFonts w:cs="Calibri"/>
          <w:lang w:val="es-ES_tradnl"/>
        </w:rPr>
      </w:pPr>
    </w:p>
    <w:p w14:paraId="1C558CF8" w14:textId="05328D51" w:rsidR="00520DA4" w:rsidRPr="00520DA4" w:rsidRDefault="00520DA4" w:rsidP="00520DA4">
      <w:pPr>
        <w:pStyle w:val="Sinespaciado"/>
        <w:jc w:val="both"/>
        <w:rPr>
          <w:rFonts w:cs="Calibri"/>
          <w:lang w:val="es-ES_tradnl"/>
        </w:rPr>
      </w:pPr>
      <w:r w:rsidRPr="00520DA4">
        <w:rPr>
          <w:rFonts w:cs="Calibri"/>
          <w:lang w:val="es-ES_tradnl"/>
        </w:rPr>
        <w:t>Con esta carta compromiso interinstitucional,</w:t>
      </w:r>
      <w:r w:rsidR="00A25EE9">
        <w:rPr>
          <w:rFonts w:cs="Calibri"/>
          <w:lang w:val="es-ES_tradnl"/>
        </w:rPr>
        <w:t xml:space="preserve"> se</w:t>
      </w:r>
      <w:r w:rsidRPr="00520DA4">
        <w:rPr>
          <w:rFonts w:cs="Calibri"/>
          <w:lang w:val="es-ES_tradnl"/>
        </w:rPr>
        <w:t xml:space="preserve"> reafirma el</w:t>
      </w:r>
      <w:r w:rsidR="00A25EE9">
        <w:rPr>
          <w:rFonts w:cs="Calibri"/>
          <w:lang w:val="es-ES_tradnl"/>
        </w:rPr>
        <w:t xml:space="preserve"> compromiso con el</w:t>
      </w:r>
      <w:r w:rsidRPr="00520DA4">
        <w:rPr>
          <w:rFonts w:cs="Calibri"/>
          <w:lang w:val="es-ES_tradnl"/>
        </w:rPr>
        <w:t xml:space="preserve"> desarrollo agropecuario, la innovación tecnológica y el fortalecimiento de los pequeños productores, promoviendo iniciativas que aporten a la productividad y la seguridad alimentaria en la región</w:t>
      </w:r>
      <w:r w:rsidR="00CF2CA6">
        <w:rPr>
          <w:rFonts w:cs="Calibri"/>
          <w:lang w:val="es-ES_tradnl"/>
        </w:rPr>
        <w:t xml:space="preserve"> en un trabajo mancomunado con el impulso de la Estrategia Agropecuaria de Tungurahua </w:t>
      </w:r>
    </w:p>
    <w:p w14:paraId="40D98D96" w14:textId="77777777" w:rsidR="00520DA4" w:rsidRDefault="00520DA4" w:rsidP="005F3BA2">
      <w:pPr>
        <w:pStyle w:val="Sinespaciado"/>
        <w:jc w:val="both"/>
        <w:rPr>
          <w:rFonts w:cs="Calibri"/>
          <w:sz w:val="28"/>
          <w:szCs w:val="28"/>
          <w:lang w:val="es-ES_tradnl"/>
        </w:rPr>
      </w:pPr>
    </w:p>
    <w:p w14:paraId="71F93468" w14:textId="77777777" w:rsidR="00520DA4" w:rsidRDefault="00520DA4" w:rsidP="005F3BA2">
      <w:pPr>
        <w:pStyle w:val="Sinespaciado"/>
        <w:jc w:val="both"/>
        <w:rPr>
          <w:rFonts w:cs="Calibri"/>
          <w:sz w:val="28"/>
          <w:szCs w:val="28"/>
          <w:lang w:val="es-ES_tradnl"/>
        </w:rPr>
      </w:pPr>
    </w:p>
    <w:p w14:paraId="774A8415" w14:textId="77777777" w:rsidR="00520DA4" w:rsidRDefault="00520DA4" w:rsidP="005F3BA2">
      <w:pPr>
        <w:pStyle w:val="Sinespaciado"/>
        <w:jc w:val="both"/>
        <w:rPr>
          <w:rFonts w:cs="Calibri"/>
          <w:sz w:val="28"/>
          <w:szCs w:val="28"/>
          <w:lang w:val="es-ES_tradnl"/>
        </w:rPr>
      </w:pPr>
    </w:p>
    <w:p w14:paraId="7E91FF87" w14:textId="77777777" w:rsidR="00520DA4" w:rsidRDefault="00520DA4" w:rsidP="005F3BA2">
      <w:pPr>
        <w:pStyle w:val="Sinespaciado"/>
        <w:jc w:val="both"/>
        <w:rPr>
          <w:rFonts w:cs="Calibri"/>
          <w:sz w:val="28"/>
          <w:szCs w:val="28"/>
          <w:lang w:val="es-ES_tradnl"/>
        </w:rPr>
      </w:pPr>
    </w:p>
    <w:p w14:paraId="5072CCBA" w14:textId="77777777" w:rsidR="00520DA4" w:rsidRDefault="00520DA4" w:rsidP="005F3BA2">
      <w:pPr>
        <w:pStyle w:val="Sinespaciado"/>
        <w:jc w:val="both"/>
        <w:rPr>
          <w:rFonts w:cs="Calibri"/>
          <w:sz w:val="28"/>
          <w:szCs w:val="28"/>
          <w:lang w:val="es-ES_tradnl"/>
        </w:rPr>
      </w:pPr>
    </w:p>
    <w:p w14:paraId="222D598D" w14:textId="77777777" w:rsidR="00520DA4" w:rsidRPr="00416F59" w:rsidRDefault="00520DA4" w:rsidP="005F3BA2">
      <w:pPr>
        <w:pStyle w:val="Sinespaciado"/>
        <w:jc w:val="both"/>
        <w:rPr>
          <w:rFonts w:cs="Calibri"/>
          <w:sz w:val="28"/>
          <w:szCs w:val="28"/>
          <w:lang w:val="es-ES_tradnl"/>
        </w:rPr>
      </w:pPr>
    </w:p>
    <w:sectPr w:rsidR="00520DA4" w:rsidRPr="00416F59" w:rsidSect="008361BB">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FCF7" w14:textId="77777777" w:rsidR="006069E7" w:rsidRDefault="006069E7" w:rsidP="008361BB">
      <w:r>
        <w:separator/>
      </w:r>
    </w:p>
  </w:endnote>
  <w:endnote w:type="continuationSeparator" w:id="0">
    <w:p w14:paraId="1E5F763C" w14:textId="77777777" w:rsidR="006069E7" w:rsidRDefault="006069E7"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92B6" w14:textId="77777777" w:rsidR="001E4DBE" w:rsidRDefault="001E4D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08F" w14:textId="77777777" w:rsidR="001E4DBE" w:rsidRDefault="001E4D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907C" w14:textId="77777777" w:rsidR="001E4DBE" w:rsidRDefault="001E4D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9FB1" w14:textId="77777777" w:rsidR="006069E7" w:rsidRDefault="006069E7" w:rsidP="008361BB">
      <w:r>
        <w:separator/>
      </w:r>
    </w:p>
  </w:footnote>
  <w:footnote w:type="continuationSeparator" w:id="0">
    <w:p w14:paraId="6BA9FE4D" w14:textId="77777777" w:rsidR="006069E7" w:rsidRDefault="006069E7"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034E" w14:textId="77777777" w:rsidR="001E4DBE" w:rsidRDefault="001E4D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6055086D">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35918" cy="106512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B7C9" w14:textId="77777777" w:rsidR="001E4DBE" w:rsidRDefault="001E4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433702"/>
    <w:multiLevelType w:val="multilevel"/>
    <w:tmpl w:val="13A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52F9"/>
    <w:multiLevelType w:val="hybridMultilevel"/>
    <w:tmpl w:val="05D05C3E"/>
    <w:lvl w:ilvl="0" w:tplc="EB9420D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D20"/>
    <w:multiLevelType w:val="multilevel"/>
    <w:tmpl w:val="BBB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7253F"/>
    <w:multiLevelType w:val="hybridMultilevel"/>
    <w:tmpl w:val="E5AA5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B5B6D"/>
    <w:multiLevelType w:val="hybridMultilevel"/>
    <w:tmpl w:val="7376D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6B516D"/>
    <w:multiLevelType w:val="hybridMultilevel"/>
    <w:tmpl w:val="266C6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134CCC"/>
    <w:multiLevelType w:val="hybridMultilevel"/>
    <w:tmpl w:val="255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5C4B37"/>
    <w:multiLevelType w:val="hybridMultilevel"/>
    <w:tmpl w:val="8902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14"/>
  </w:num>
  <w:num w:numId="2" w16cid:durableId="895701370">
    <w:abstractNumId w:val="0"/>
  </w:num>
  <w:num w:numId="3" w16cid:durableId="1658024722">
    <w:abstractNumId w:val="10"/>
  </w:num>
  <w:num w:numId="4" w16cid:durableId="284890071">
    <w:abstractNumId w:val="11"/>
  </w:num>
  <w:num w:numId="5" w16cid:durableId="1041243752">
    <w:abstractNumId w:val="9"/>
  </w:num>
  <w:num w:numId="6" w16cid:durableId="119425999">
    <w:abstractNumId w:val="4"/>
  </w:num>
  <w:num w:numId="7" w16cid:durableId="830566691">
    <w:abstractNumId w:val="3"/>
  </w:num>
  <w:num w:numId="8" w16cid:durableId="1852984321">
    <w:abstractNumId w:val="5"/>
  </w:num>
  <w:num w:numId="9" w16cid:durableId="1462384290">
    <w:abstractNumId w:val="1"/>
  </w:num>
  <w:num w:numId="10" w16cid:durableId="1975476056">
    <w:abstractNumId w:val="2"/>
  </w:num>
  <w:num w:numId="11" w16cid:durableId="306085026">
    <w:abstractNumId w:val="8"/>
  </w:num>
  <w:num w:numId="12" w16cid:durableId="1905070094">
    <w:abstractNumId w:val="7"/>
  </w:num>
  <w:num w:numId="13" w16cid:durableId="2019844688">
    <w:abstractNumId w:val="13"/>
  </w:num>
  <w:num w:numId="14" w16cid:durableId="2042854967">
    <w:abstractNumId w:val="12"/>
  </w:num>
  <w:num w:numId="15" w16cid:durableId="1649896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24753"/>
    <w:rsid w:val="0003084A"/>
    <w:rsid w:val="000436CB"/>
    <w:rsid w:val="000513D5"/>
    <w:rsid w:val="00071097"/>
    <w:rsid w:val="00072FC9"/>
    <w:rsid w:val="00080690"/>
    <w:rsid w:val="00082F20"/>
    <w:rsid w:val="00084EBF"/>
    <w:rsid w:val="0009412D"/>
    <w:rsid w:val="000A1068"/>
    <w:rsid w:val="000A5BB0"/>
    <w:rsid w:val="000B0AA9"/>
    <w:rsid w:val="000C11BC"/>
    <w:rsid w:val="000D0901"/>
    <w:rsid w:val="000E0703"/>
    <w:rsid w:val="000E0C69"/>
    <w:rsid w:val="000E49EB"/>
    <w:rsid w:val="000E7F9E"/>
    <w:rsid w:val="000F5273"/>
    <w:rsid w:val="001074B1"/>
    <w:rsid w:val="00112018"/>
    <w:rsid w:val="00113B7B"/>
    <w:rsid w:val="0012104E"/>
    <w:rsid w:val="00137016"/>
    <w:rsid w:val="001549BD"/>
    <w:rsid w:val="001551B4"/>
    <w:rsid w:val="00160D8B"/>
    <w:rsid w:val="00162A1D"/>
    <w:rsid w:val="001633A8"/>
    <w:rsid w:val="00165CC7"/>
    <w:rsid w:val="00166639"/>
    <w:rsid w:val="001775E2"/>
    <w:rsid w:val="00181094"/>
    <w:rsid w:val="00193F81"/>
    <w:rsid w:val="001949F1"/>
    <w:rsid w:val="00196F06"/>
    <w:rsid w:val="00197C75"/>
    <w:rsid w:val="001A3914"/>
    <w:rsid w:val="001A65CA"/>
    <w:rsid w:val="001B378E"/>
    <w:rsid w:val="001B7334"/>
    <w:rsid w:val="001C107F"/>
    <w:rsid w:val="001C6109"/>
    <w:rsid w:val="001D2311"/>
    <w:rsid w:val="001D74C3"/>
    <w:rsid w:val="001E1992"/>
    <w:rsid w:val="001E30CC"/>
    <w:rsid w:val="001E4DBE"/>
    <w:rsid w:val="002152FF"/>
    <w:rsid w:val="002175F9"/>
    <w:rsid w:val="00224663"/>
    <w:rsid w:val="00230C93"/>
    <w:rsid w:val="00275E60"/>
    <w:rsid w:val="00277FD3"/>
    <w:rsid w:val="00287600"/>
    <w:rsid w:val="002B6401"/>
    <w:rsid w:val="002D2DDB"/>
    <w:rsid w:val="002D362A"/>
    <w:rsid w:val="002E4118"/>
    <w:rsid w:val="002E5D3D"/>
    <w:rsid w:val="002F1516"/>
    <w:rsid w:val="002F7875"/>
    <w:rsid w:val="00300228"/>
    <w:rsid w:val="003122A1"/>
    <w:rsid w:val="0032182E"/>
    <w:rsid w:val="00322250"/>
    <w:rsid w:val="003349E7"/>
    <w:rsid w:val="003471BC"/>
    <w:rsid w:val="00352C24"/>
    <w:rsid w:val="00352E9A"/>
    <w:rsid w:val="00354587"/>
    <w:rsid w:val="00354C43"/>
    <w:rsid w:val="003576C1"/>
    <w:rsid w:val="00360D2A"/>
    <w:rsid w:val="003677C5"/>
    <w:rsid w:val="00374012"/>
    <w:rsid w:val="003928A7"/>
    <w:rsid w:val="00394159"/>
    <w:rsid w:val="00396EEF"/>
    <w:rsid w:val="00396FA4"/>
    <w:rsid w:val="003A4293"/>
    <w:rsid w:val="003C6BD4"/>
    <w:rsid w:val="003C7792"/>
    <w:rsid w:val="003D64FC"/>
    <w:rsid w:val="003E3DD6"/>
    <w:rsid w:val="003E4CE9"/>
    <w:rsid w:val="003E72FC"/>
    <w:rsid w:val="003F32A5"/>
    <w:rsid w:val="003F6802"/>
    <w:rsid w:val="004031EA"/>
    <w:rsid w:val="00416F59"/>
    <w:rsid w:val="004255AE"/>
    <w:rsid w:val="00427686"/>
    <w:rsid w:val="00430972"/>
    <w:rsid w:val="004457B1"/>
    <w:rsid w:val="00450032"/>
    <w:rsid w:val="00454972"/>
    <w:rsid w:val="00465118"/>
    <w:rsid w:val="00474340"/>
    <w:rsid w:val="00477C4A"/>
    <w:rsid w:val="0048511B"/>
    <w:rsid w:val="00493215"/>
    <w:rsid w:val="004A1A4D"/>
    <w:rsid w:val="004A5179"/>
    <w:rsid w:val="004B77CA"/>
    <w:rsid w:val="004B797A"/>
    <w:rsid w:val="004C1099"/>
    <w:rsid w:val="004C23F2"/>
    <w:rsid w:val="004D30D2"/>
    <w:rsid w:val="004E2334"/>
    <w:rsid w:val="004F6EDE"/>
    <w:rsid w:val="00502C24"/>
    <w:rsid w:val="0050664B"/>
    <w:rsid w:val="00520DA4"/>
    <w:rsid w:val="00523E31"/>
    <w:rsid w:val="00526CC2"/>
    <w:rsid w:val="00533C95"/>
    <w:rsid w:val="00540584"/>
    <w:rsid w:val="00545B6C"/>
    <w:rsid w:val="005471A7"/>
    <w:rsid w:val="00554BE2"/>
    <w:rsid w:val="00561D9F"/>
    <w:rsid w:val="00562680"/>
    <w:rsid w:val="00565762"/>
    <w:rsid w:val="00593C86"/>
    <w:rsid w:val="00595BCE"/>
    <w:rsid w:val="00595F2D"/>
    <w:rsid w:val="005A611C"/>
    <w:rsid w:val="005B1685"/>
    <w:rsid w:val="005B4A2D"/>
    <w:rsid w:val="005E125C"/>
    <w:rsid w:val="005E1384"/>
    <w:rsid w:val="005E2355"/>
    <w:rsid w:val="005E24D8"/>
    <w:rsid w:val="005F3BA2"/>
    <w:rsid w:val="006069E7"/>
    <w:rsid w:val="00613EBA"/>
    <w:rsid w:val="00622C68"/>
    <w:rsid w:val="00623ADD"/>
    <w:rsid w:val="006244AF"/>
    <w:rsid w:val="0063033A"/>
    <w:rsid w:val="006320DB"/>
    <w:rsid w:val="00633D86"/>
    <w:rsid w:val="00641180"/>
    <w:rsid w:val="006414C7"/>
    <w:rsid w:val="00642AB2"/>
    <w:rsid w:val="006438AC"/>
    <w:rsid w:val="00645629"/>
    <w:rsid w:val="006479E8"/>
    <w:rsid w:val="00663F33"/>
    <w:rsid w:val="00674496"/>
    <w:rsid w:val="0067730B"/>
    <w:rsid w:val="00684F85"/>
    <w:rsid w:val="00685A63"/>
    <w:rsid w:val="006A2043"/>
    <w:rsid w:val="006A2E3F"/>
    <w:rsid w:val="006A2F8F"/>
    <w:rsid w:val="006B070D"/>
    <w:rsid w:val="006B5108"/>
    <w:rsid w:val="006B52B2"/>
    <w:rsid w:val="006C0BBE"/>
    <w:rsid w:val="006C1836"/>
    <w:rsid w:val="006D14B9"/>
    <w:rsid w:val="006D1644"/>
    <w:rsid w:val="006D23A7"/>
    <w:rsid w:val="006E76D8"/>
    <w:rsid w:val="006F0AF9"/>
    <w:rsid w:val="006F1880"/>
    <w:rsid w:val="006F4F62"/>
    <w:rsid w:val="00714C67"/>
    <w:rsid w:val="007156FD"/>
    <w:rsid w:val="007166CE"/>
    <w:rsid w:val="0072399D"/>
    <w:rsid w:val="007355AD"/>
    <w:rsid w:val="00736569"/>
    <w:rsid w:val="0073710D"/>
    <w:rsid w:val="00750C44"/>
    <w:rsid w:val="0075443A"/>
    <w:rsid w:val="007732FB"/>
    <w:rsid w:val="0077569B"/>
    <w:rsid w:val="00776C7E"/>
    <w:rsid w:val="00781960"/>
    <w:rsid w:val="00787AA8"/>
    <w:rsid w:val="00790797"/>
    <w:rsid w:val="00795547"/>
    <w:rsid w:val="007A49AB"/>
    <w:rsid w:val="007B4795"/>
    <w:rsid w:val="007B6EA4"/>
    <w:rsid w:val="007D1144"/>
    <w:rsid w:val="007D38E5"/>
    <w:rsid w:val="007D4310"/>
    <w:rsid w:val="007D7E9C"/>
    <w:rsid w:val="00800713"/>
    <w:rsid w:val="00810531"/>
    <w:rsid w:val="00821383"/>
    <w:rsid w:val="00822829"/>
    <w:rsid w:val="00822882"/>
    <w:rsid w:val="008257BB"/>
    <w:rsid w:val="00826051"/>
    <w:rsid w:val="00830669"/>
    <w:rsid w:val="008353AA"/>
    <w:rsid w:val="008361BB"/>
    <w:rsid w:val="00842B99"/>
    <w:rsid w:val="00853188"/>
    <w:rsid w:val="008618B4"/>
    <w:rsid w:val="00867E8F"/>
    <w:rsid w:val="00873AE4"/>
    <w:rsid w:val="008775C6"/>
    <w:rsid w:val="0088774B"/>
    <w:rsid w:val="00890DDF"/>
    <w:rsid w:val="0089271D"/>
    <w:rsid w:val="008A60E2"/>
    <w:rsid w:val="008B0820"/>
    <w:rsid w:val="008B30B0"/>
    <w:rsid w:val="00904A70"/>
    <w:rsid w:val="00910325"/>
    <w:rsid w:val="00922DBA"/>
    <w:rsid w:val="0092430C"/>
    <w:rsid w:val="00925584"/>
    <w:rsid w:val="0093422F"/>
    <w:rsid w:val="009344FC"/>
    <w:rsid w:val="0093663A"/>
    <w:rsid w:val="0094216E"/>
    <w:rsid w:val="009513F2"/>
    <w:rsid w:val="00953DFD"/>
    <w:rsid w:val="00955FA9"/>
    <w:rsid w:val="0096084E"/>
    <w:rsid w:val="00962E74"/>
    <w:rsid w:val="0096534F"/>
    <w:rsid w:val="00983B8C"/>
    <w:rsid w:val="0099578F"/>
    <w:rsid w:val="00996990"/>
    <w:rsid w:val="009B7627"/>
    <w:rsid w:val="009C220F"/>
    <w:rsid w:val="009C41E4"/>
    <w:rsid w:val="009D09D4"/>
    <w:rsid w:val="009D41FA"/>
    <w:rsid w:val="009F29F0"/>
    <w:rsid w:val="00A03755"/>
    <w:rsid w:val="00A1420C"/>
    <w:rsid w:val="00A1650F"/>
    <w:rsid w:val="00A17A9F"/>
    <w:rsid w:val="00A204CA"/>
    <w:rsid w:val="00A20628"/>
    <w:rsid w:val="00A21353"/>
    <w:rsid w:val="00A25EE9"/>
    <w:rsid w:val="00A312E1"/>
    <w:rsid w:val="00A4762C"/>
    <w:rsid w:val="00A544F1"/>
    <w:rsid w:val="00A5515F"/>
    <w:rsid w:val="00A56BBB"/>
    <w:rsid w:val="00A73DF4"/>
    <w:rsid w:val="00A81519"/>
    <w:rsid w:val="00A83475"/>
    <w:rsid w:val="00A86628"/>
    <w:rsid w:val="00A948B0"/>
    <w:rsid w:val="00AA6090"/>
    <w:rsid w:val="00AA7674"/>
    <w:rsid w:val="00AB6C7D"/>
    <w:rsid w:val="00AC6974"/>
    <w:rsid w:val="00AD51C3"/>
    <w:rsid w:val="00AE2FAB"/>
    <w:rsid w:val="00AE46F0"/>
    <w:rsid w:val="00AE5081"/>
    <w:rsid w:val="00AE70A7"/>
    <w:rsid w:val="00AE7328"/>
    <w:rsid w:val="00AF7FCE"/>
    <w:rsid w:val="00B10F51"/>
    <w:rsid w:val="00B13276"/>
    <w:rsid w:val="00B14BD5"/>
    <w:rsid w:val="00B25F66"/>
    <w:rsid w:val="00B26E12"/>
    <w:rsid w:val="00B35BF8"/>
    <w:rsid w:val="00B417FD"/>
    <w:rsid w:val="00B5467E"/>
    <w:rsid w:val="00B64A9D"/>
    <w:rsid w:val="00B738DE"/>
    <w:rsid w:val="00B800E5"/>
    <w:rsid w:val="00B83678"/>
    <w:rsid w:val="00B85D58"/>
    <w:rsid w:val="00B86292"/>
    <w:rsid w:val="00B959D3"/>
    <w:rsid w:val="00BA5FE5"/>
    <w:rsid w:val="00BA7B54"/>
    <w:rsid w:val="00BB6608"/>
    <w:rsid w:val="00BC0C3D"/>
    <w:rsid w:val="00BC44AB"/>
    <w:rsid w:val="00BE4629"/>
    <w:rsid w:val="00BE4931"/>
    <w:rsid w:val="00BE4B47"/>
    <w:rsid w:val="00BF004F"/>
    <w:rsid w:val="00C014F4"/>
    <w:rsid w:val="00C26CDD"/>
    <w:rsid w:val="00C33DCE"/>
    <w:rsid w:val="00C405F2"/>
    <w:rsid w:val="00C446B0"/>
    <w:rsid w:val="00C45FD4"/>
    <w:rsid w:val="00C46FB5"/>
    <w:rsid w:val="00C5618D"/>
    <w:rsid w:val="00C93276"/>
    <w:rsid w:val="00C94809"/>
    <w:rsid w:val="00C96193"/>
    <w:rsid w:val="00CA2E87"/>
    <w:rsid w:val="00CA682D"/>
    <w:rsid w:val="00CB0334"/>
    <w:rsid w:val="00CC06BF"/>
    <w:rsid w:val="00CC3D83"/>
    <w:rsid w:val="00CC491C"/>
    <w:rsid w:val="00CC4F1B"/>
    <w:rsid w:val="00CD455C"/>
    <w:rsid w:val="00CE5781"/>
    <w:rsid w:val="00CF0BA5"/>
    <w:rsid w:val="00CF2AD4"/>
    <w:rsid w:val="00CF2CA6"/>
    <w:rsid w:val="00D04A60"/>
    <w:rsid w:val="00D05591"/>
    <w:rsid w:val="00D078A5"/>
    <w:rsid w:val="00D127E6"/>
    <w:rsid w:val="00D30894"/>
    <w:rsid w:val="00D32751"/>
    <w:rsid w:val="00D3771F"/>
    <w:rsid w:val="00D5435A"/>
    <w:rsid w:val="00D6123C"/>
    <w:rsid w:val="00D7244E"/>
    <w:rsid w:val="00D75A34"/>
    <w:rsid w:val="00D87CEB"/>
    <w:rsid w:val="00D90A7E"/>
    <w:rsid w:val="00DA1534"/>
    <w:rsid w:val="00DA28B1"/>
    <w:rsid w:val="00DA5227"/>
    <w:rsid w:val="00DA5496"/>
    <w:rsid w:val="00DB7400"/>
    <w:rsid w:val="00DC0996"/>
    <w:rsid w:val="00DC3755"/>
    <w:rsid w:val="00DD19AA"/>
    <w:rsid w:val="00DE1C22"/>
    <w:rsid w:val="00DE5690"/>
    <w:rsid w:val="00DE620F"/>
    <w:rsid w:val="00E01399"/>
    <w:rsid w:val="00E05037"/>
    <w:rsid w:val="00E162B5"/>
    <w:rsid w:val="00E17F21"/>
    <w:rsid w:val="00E22C82"/>
    <w:rsid w:val="00E32DDB"/>
    <w:rsid w:val="00E369D9"/>
    <w:rsid w:val="00E43609"/>
    <w:rsid w:val="00E449F4"/>
    <w:rsid w:val="00E507B6"/>
    <w:rsid w:val="00E54980"/>
    <w:rsid w:val="00E70C64"/>
    <w:rsid w:val="00E75551"/>
    <w:rsid w:val="00E812AD"/>
    <w:rsid w:val="00E81A88"/>
    <w:rsid w:val="00E942EE"/>
    <w:rsid w:val="00E97994"/>
    <w:rsid w:val="00EA36DC"/>
    <w:rsid w:val="00EA7714"/>
    <w:rsid w:val="00EB0E6E"/>
    <w:rsid w:val="00EB67B9"/>
    <w:rsid w:val="00ED267F"/>
    <w:rsid w:val="00ED2B25"/>
    <w:rsid w:val="00EE412D"/>
    <w:rsid w:val="00EE6E28"/>
    <w:rsid w:val="00EF179A"/>
    <w:rsid w:val="00F05506"/>
    <w:rsid w:val="00F06860"/>
    <w:rsid w:val="00F06D1C"/>
    <w:rsid w:val="00F14E7F"/>
    <w:rsid w:val="00F1539B"/>
    <w:rsid w:val="00F24F7D"/>
    <w:rsid w:val="00F2640C"/>
    <w:rsid w:val="00F27DAB"/>
    <w:rsid w:val="00F35010"/>
    <w:rsid w:val="00F35E96"/>
    <w:rsid w:val="00F37C57"/>
    <w:rsid w:val="00F47748"/>
    <w:rsid w:val="00F503C4"/>
    <w:rsid w:val="00F52831"/>
    <w:rsid w:val="00F6429C"/>
    <w:rsid w:val="00F65CCC"/>
    <w:rsid w:val="00F81420"/>
    <w:rsid w:val="00F9516D"/>
    <w:rsid w:val="00FB0762"/>
    <w:rsid w:val="00FB6842"/>
    <w:rsid w:val="00FC1D70"/>
    <w:rsid w:val="00FC5485"/>
    <w:rsid w:val="00FC7AC9"/>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 w:type="character" w:styleId="Hipervnculo">
    <w:name w:val="Hyperlink"/>
    <w:basedOn w:val="Fuentedeprrafopredeter"/>
    <w:uiPriority w:val="99"/>
    <w:semiHidden/>
    <w:unhideWhenUsed/>
    <w:rsid w:val="00867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128</cp:revision>
  <cp:lastPrinted>2025-11-28T13:10:00Z</cp:lastPrinted>
  <dcterms:created xsi:type="dcterms:W3CDTF">2025-10-16T15:28:00Z</dcterms:created>
  <dcterms:modified xsi:type="dcterms:W3CDTF">2025-11-28T13:34:00Z</dcterms:modified>
</cp:coreProperties>
</file>